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1CB4D" w14:textId="12C9C3CB" w:rsidR="00027C27" w:rsidRDefault="0059585A" w:rsidP="0059585A">
      <w:pPr>
        <w:jc w:val="center"/>
      </w:pPr>
      <w:r>
        <w:t>Braes High School Parent Council</w:t>
      </w:r>
    </w:p>
    <w:p w14:paraId="159D7925" w14:textId="2F3568C4" w:rsidR="00F458E9" w:rsidRDefault="00F458E9" w:rsidP="0059585A">
      <w:pPr>
        <w:jc w:val="center"/>
      </w:pPr>
      <w:r>
        <w:t>Annual General Meeting</w:t>
      </w:r>
    </w:p>
    <w:p w14:paraId="42B2CD53" w14:textId="10764208" w:rsidR="0059585A" w:rsidRDefault="00F458E9" w:rsidP="0059585A">
      <w:pPr>
        <w:jc w:val="center"/>
      </w:pPr>
      <w:r>
        <w:t>W</w:t>
      </w:r>
      <w:r w:rsidR="00105204">
        <w:t>ednesday 10 September 2025</w:t>
      </w:r>
    </w:p>
    <w:p w14:paraId="66B6C51E" w14:textId="77777777" w:rsidR="0059585A" w:rsidRDefault="0059585A" w:rsidP="0059585A">
      <w:pPr>
        <w:jc w:val="center"/>
      </w:pPr>
    </w:p>
    <w:p w14:paraId="17D5F707" w14:textId="77777777" w:rsidR="0059585A" w:rsidRDefault="0059585A" w:rsidP="0059585A"/>
    <w:p w14:paraId="522BC06C" w14:textId="078DC119" w:rsidR="00065FE6" w:rsidRPr="00065FE6" w:rsidRDefault="00065FE6" w:rsidP="0059585A">
      <w:pPr>
        <w:rPr>
          <w:u w:val="single"/>
        </w:rPr>
      </w:pPr>
      <w:r w:rsidRPr="00065FE6">
        <w:rPr>
          <w:u w:val="single"/>
        </w:rPr>
        <w:t>In Attendance</w:t>
      </w:r>
    </w:p>
    <w:p w14:paraId="5359A31A" w14:textId="77777777" w:rsidR="00065FE6" w:rsidRDefault="00065FE6" w:rsidP="0059585A"/>
    <w:p w14:paraId="720E532A" w14:textId="66F2B6A5" w:rsidR="0059585A" w:rsidRDefault="0059585A" w:rsidP="0059585A">
      <w:r>
        <w:t xml:space="preserve">Iain </w:t>
      </w:r>
      <w:r w:rsidR="004B3783">
        <w:t>Livingstone (</w:t>
      </w:r>
      <w:r>
        <w:t>Headteacher), Kenneth MacKinnon</w:t>
      </w:r>
      <w:r w:rsidR="00CD0CE5">
        <w:t xml:space="preserve"> </w:t>
      </w:r>
      <w:r>
        <w:t>(Chair)</w:t>
      </w:r>
      <w:r w:rsidR="00FC504F">
        <w:t xml:space="preserve">, </w:t>
      </w:r>
      <w:r>
        <w:t>Kirsty Baird, Jackie Ormsby, Matt Taylor</w:t>
      </w:r>
      <w:r w:rsidR="00CD0CE5">
        <w:t xml:space="preserve"> </w:t>
      </w:r>
      <w:r>
        <w:t xml:space="preserve">(Treasurer), </w:t>
      </w:r>
      <w:r w:rsidR="001B19B4">
        <w:t>Craig Duncan</w:t>
      </w:r>
      <w:r w:rsidR="002B1D76">
        <w:t xml:space="preserve">, Jodie Tawn, </w:t>
      </w:r>
      <w:r w:rsidR="00A61080">
        <w:t>Nicola McDonald, Claire Cumming, Morag Lang</w:t>
      </w:r>
    </w:p>
    <w:p w14:paraId="08C44587" w14:textId="77777777" w:rsidR="00C84B0D" w:rsidRDefault="00C84B0D" w:rsidP="0059585A"/>
    <w:p w14:paraId="1D11C784" w14:textId="625262DB" w:rsidR="00C84B0D" w:rsidRDefault="00C84B0D" w:rsidP="0059585A">
      <w:r>
        <w:t>SLT – Darren Yeates, Heather Cameron, Ian Vosser, Julie Wilkinson, David Ironside</w:t>
      </w:r>
    </w:p>
    <w:p w14:paraId="2CC668EB" w14:textId="77777777" w:rsidR="00813157" w:rsidRDefault="00813157" w:rsidP="0059585A"/>
    <w:p w14:paraId="559E60F3" w14:textId="3CF15D91" w:rsidR="00813157" w:rsidRDefault="00813157" w:rsidP="0059585A">
      <w:pPr>
        <w:rPr>
          <w:u w:val="single"/>
        </w:rPr>
      </w:pPr>
      <w:r w:rsidRPr="00813157">
        <w:rPr>
          <w:u w:val="single"/>
        </w:rPr>
        <w:t>Welcome</w:t>
      </w:r>
    </w:p>
    <w:p w14:paraId="07E47658" w14:textId="77777777" w:rsidR="00813157" w:rsidRDefault="00813157" w:rsidP="0059585A">
      <w:pPr>
        <w:rPr>
          <w:u w:val="single"/>
        </w:rPr>
      </w:pPr>
    </w:p>
    <w:p w14:paraId="3176F271" w14:textId="48C23228" w:rsidR="00813157" w:rsidRPr="00813157" w:rsidRDefault="00813157" w:rsidP="0059585A">
      <w:r w:rsidRPr="00813157">
        <w:t>The chair welcomed any previous and new parents to the meeting and the new Depute head, Heather Cameron was introduced.</w:t>
      </w:r>
    </w:p>
    <w:p w14:paraId="46D0930B" w14:textId="77777777" w:rsidR="0059585A" w:rsidRDefault="0059585A" w:rsidP="0059585A"/>
    <w:p w14:paraId="782717B8" w14:textId="00E2E812" w:rsidR="00065FE6" w:rsidRPr="00065FE6" w:rsidRDefault="0059585A" w:rsidP="0059585A">
      <w:pPr>
        <w:rPr>
          <w:u w:val="single"/>
        </w:rPr>
      </w:pPr>
      <w:r w:rsidRPr="00065FE6">
        <w:rPr>
          <w:u w:val="single"/>
        </w:rPr>
        <w:t>Apologies</w:t>
      </w:r>
    </w:p>
    <w:p w14:paraId="583EEBA4" w14:textId="77777777" w:rsidR="00065FE6" w:rsidRDefault="00065FE6" w:rsidP="0059585A"/>
    <w:p w14:paraId="4C3C21C4" w14:textId="3F3D760B" w:rsidR="0021239D" w:rsidRDefault="006F4E2C" w:rsidP="0059585A">
      <w:r>
        <w:t>C</w:t>
      </w:r>
      <w:r w:rsidR="00CD0CE5">
        <w:t>ouncillor Ann</w:t>
      </w:r>
      <w:r w:rsidR="000D255F">
        <w:t>e</w:t>
      </w:r>
      <w:r w:rsidR="00CD0CE5">
        <w:t xml:space="preserve"> Hannah</w:t>
      </w:r>
    </w:p>
    <w:p w14:paraId="3FD12AEF" w14:textId="77777777" w:rsidR="00D41F94" w:rsidRDefault="00D41F94" w:rsidP="0059585A"/>
    <w:p w14:paraId="0725AD8C" w14:textId="3B881C8E" w:rsidR="00065FE6" w:rsidRPr="00065FE6" w:rsidRDefault="00065FE6" w:rsidP="0059585A">
      <w:pPr>
        <w:rPr>
          <w:u w:val="single"/>
        </w:rPr>
      </w:pPr>
      <w:r w:rsidRPr="00065FE6">
        <w:rPr>
          <w:u w:val="single"/>
        </w:rPr>
        <w:t xml:space="preserve">Previous minutes </w:t>
      </w:r>
      <w:r w:rsidR="00E44A0D">
        <w:rPr>
          <w:u w:val="single"/>
        </w:rPr>
        <w:t>AGM</w:t>
      </w:r>
    </w:p>
    <w:p w14:paraId="742BEA5C" w14:textId="77777777" w:rsidR="00065FE6" w:rsidRDefault="00065FE6" w:rsidP="0059585A"/>
    <w:p w14:paraId="006B656B" w14:textId="405FBB92" w:rsidR="00E44A0D" w:rsidRPr="00E44A0D" w:rsidRDefault="00E44A0D" w:rsidP="0059585A">
      <w:pPr>
        <w:rPr>
          <w:color w:val="000000" w:themeColor="text1"/>
        </w:rPr>
      </w:pPr>
      <w:r w:rsidRPr="00E44A0D">
        <w:rPr>
          <w:color w:val="000000" w:themeColor="text1"/>
        </w:rPr>
        <w:t>Proposed by Kenneth McKinnon</w:t>
      </w:r>
    </w:p>
    <w:p w14:paraId="5CAC4262" w14:textId="2509FFBD" w:rsidR="00E44A0D" w:rsidRPr="00E44A0D" w:rsidRDefault="00E44A0D" w:rsidP="0059585A">
      <w:pPr>
        <w:rPr>
          <w:color w:val="000000" w:themeColor="text1"/>
        </w:rPr>
      </w:pPr>
      <w:r w:rsidRPr="00E44A0D">
        <w:rPr>
          <w:color w:val="000000" w:themeColor="text1"/>
        </w:rPr>
        <w:t>2</w:t>
      </w:r>
      <w:r w:rsidRPr="00E44A0D">
        <w:rPr>
          <w:color w:val="000000" w:themeColor="text1"/>
          <w:vertAlign w:val="superscript"/>
        </w:rPr>
        <w:t>nd</w:t>
      </w:r>
      <w:r w:rsidRPr="00E44A0D">
        <w:rPr>
          <w:color w:val="000000" w:themeColor="text1"/>
        </w:rPr>
        <w:t xml:space="preserve"> by Morag Lang</w:t>
      </w:r>
    </w:p>
    <w:p w14:paraId="2E592368" w14:textId="77777777" w:rsidR="00E44A0D" w:rsidRDefault="00E44A0D" w:rsidP="0059585A">
      <w:pPr>
        <w:rPr>
          <w:color w:val="000000" w:themeColor="text1"/>
          <w:u w:val="single"/>
        </w:rPr>
      </w:pPr>
    </w:p>
    <w:p w14:paraId="3D97C945" w14:textId="1DAB33C2" w:rsidR="006C4DF0" w:rsidRDefault="00E44A0D" w:rsidP="0059585A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Updates from the school</w:t>
      </w:r>
    </w:p>
    <w:p w14:paraId="667C3B2C" w14:textId="77777777" w:rsidR="004F3216" w:rsidRDefault="004F3216" w:rsidP="0059585A">
      <w:pPr>
        <w:rPr>
          <w:color w:val="000000" w:themeColor="text1"/>
          <w:u w:val="single"/>
        </w:rPr>
      </w:pPr>
    </w:p>
    <w:p w14:paraId="0915E514" w14:textId="50CE696D" w:rsidR="004F3216" w:rsidRPr="000F702F" w:rsidRDefault="004F3216" w:rsidP="0059585A">
      <w:pPr>
        <w:rPr>
          <w:color w:val="000000" w:themeColor="text1"/>
          <w:u w:val="single"/>
        </w:rPr>
      </w:pPr>
      <w:r w:rsidRPr="000F702F">
        <w:rPr>
          <w:color w:val="000000" w:themeColor="text1"/>
          <w:u w:val="single"/>
        </w:rPr>
        <w:t>Sc</w:t>
      </w:r>
      <w:r w:rsidR="00377EB9" w:rsidRPr="000F702F">
        <w:rPr>
          <w:color w:val="000000" w:themeColor="text1"/>
          <w:u w:val="single"/>
        </w:rPr>
        <w:t>hool Captains – Plans for the year ahead</w:t>
      </w:r>
    </w:p>
    <w:p w14:paraId="3B36E017" w14:textId="77777777" w:rsidR="001527A8" w:rsidRPr="000F702F" w:rsidRDefault="001527A8" w:rsidP="0059585A">
      <w:pPr>
        <w:rPr>
          <w:color w:val="000000" w:themeColor="text1"/>
          <w:u w:val="single"/>
        </w:rPr>
      </w:pPr>
    </w:p>
    <w:p w14:paraId="4BC6BAEF" w14:textId="77777777" w:rsidR="0058194C" w:rsidRDefault="001527A8" w:rsidP="0059585A">
      <w:pPr>
        <w:rPr>
          <w:color w:val="000000" w:themeColor="text1"/>
        </w:rPr>
      </w:pPr>
      <w:r>
        <w:rPr>
          <w:color w:val="000000" w:themeColor="text1"/>
        </w:rPr>
        <w:t xml:space="preserve">The school captains </w:t>
      </w:r>
      <w:r w:rsidR="002273CB">
        <w:rPr>
          <w:color w:val="000000" w:themeColor="text1"/>
        </w:rPr>
        <w:t>informed the group that they had attended S1 assemblies and the motto of “cool to be in school” is being endorsed.</w:t>
      </w:r>
      <w:r w:rsidR="00DD1CBC">
        <w:rPr>
          <w:color w:val="000000" w:themeColor="text1"/>
        </w:rPr>
        <w:t xml:space="preserve"> </w:t>
      </w:r>
    </w:p>
    <w:p w14:paraId="335E40EE" w14:textId="77777777" w:rsidR="0058194C" w:rsidRDefault="0058194C" w:rsidP="0059585A">
      <w:pPr>
        <w:rPr>
          <w:color w:val="000000" w:themeColor="text1"/>
        </w:rPr>
      </w:pPr>
    </w:p>
    <w:p w14:paraId="26F9F72F" w14:textId="21FE49B4" w:rsidR="002273CB" w:rsidRDefault="00DD1CBC" w:rsidP="0059585A">
      <w:pPr>
        <w:rPr>
          <w:color w:val="000000" w:themeColor="text1"/>
        </w:rPr>
      </w:pPr>
      <w:r>
        <w:rPr>
          <w:color w:val="000000" w:themeColor="text1"/>
        </w:rPr>
        <w:t>They have been on social media</w:t>
      </w:r>
      <w:r w:rsidR="004A0C8B">
        <w:rPr>
          <w:color w:val="000000" w:themeColor="text1"/>
        </w:rPr>
        <w:t xml:space="preserve"> and run the first Interhouse event already, which over 300 </w:t>
      </w:r>
      <w:r w:rsidR="0058194C">
        <w:rPr>
          <w:color w:val="000000" w:themeColor="text1"/>
        </w:rPr>
        <w:t>young people</w:t>
      </w:r>
      <w:r w:rsidR="004A0C8B">
        <w:rPr>
          <w:color w:val="000000" w:themeColor="text1"/>
        </w:rPr>
        <w:t xml:space="preserve"> took part in.  </w:t>
      </w:r>
      <w:r w:rsidR="00E624B8">
        <w:rPr>
          <w:color w:val="000000" w:themeColor="text1"/>
        </w:rPr>
        <w:t xml:space="preserve">The Braes Brightside Walk was a success with a good turnout of </w:t>
      </w:r>
      <w:r w:rsidR="0058194C">
        <w:rPr>
          <w:color w:val="000000" w:themeColor="text1"/>
        </w:rPr>
        <w:t>young people</w:t>
      </w:r>
      <w:r w:rsidR="00E624B8">
        <w:rPr>
          <w:color w:val="000000" w:themeColor="text1"/>
        </w:rPr>
        <w:t xml:space="preserve"> in school colours.  The chair commented that he was marshalling and was impressed by the good behaviour and positive attitude of the young people.</w:t>
      </w:r>
    </w:p>
    <w:p w14:paraId="5585BE33" w14:textId="77777777" w:rsidR="0058194C" w:rsidRDefault="0058194C" w:rsidP="0059585A">
      <w:pPr>
        <w:rPr>
          <w:color w:val="000000" w:themeColor="text1"/>
        </w:rPr>
      </w:pPr>
    </w:p>
    <w:p w14:paraId="2554701C" w14:textId="3528228A" w:rsidR="0058194C" w:rsidRDefault="002F2A76" w:rsidP="0059585A">
      <w:pPr>
        <w:rPr>
          <w:color w:val="000000" w:themeColor="text1"/>
        </w:rPr>
      </w:pPr>
      <w:r>
        <w:rPr>
          <w:color w:val="000000" w:themeColor="text1"/>
        </w:rPr>
        <w:t>House assemblies have taken place.</w:t>
      </w:r>
    </w:p>
    <w:p w14:paraId="2C2F1D52" w14:textId="77777777" w:rsidR="002F2A76" w:rsidRDefault="002F2A76" w:rsidP="0059585A">
      <w:pPr>
        <w:rPr>
          <w:color w:val="000000" w:themeColor="text1"/>
        </w:rPr>
      </w:pPr>
    </w:p>
    <w:p w14:paraId="2EC09A20" w14:textId="5F7676AB" w:rsidR="006E74AB" w:rsidRDefault="002F2A76" w:rsidP="0059585A">
      <w:pPr>
        <w:rPr>
          <w:color w:val="000000" w:themeColor="text1"/>
        </w:rPr>
      </w:pPr>
      <w:r>
        <w:rPr>
          <w:color w:val="000000" w:themeColor="text1"/>
        </w:rPr>
        <w:t xml:space="preserve">There are interhouse school events planned and the focus is to </w:t>
      </w:r>
      <w:r w:rsidR="00123400">
        <w:rPr>
          <w:color w:val="000000" w:themeColor="text1"/>
        </w:rPr>
        <w:t xml:space="preserve">improve </w:t>
      </w:r>
      <w:r w:rsidR="004E7E95">
        <w:rPr>
          <w:color w:val="000000" w:themeColor="text1"/>
        </w:rPr>
        <w:t>engagement of</w:t>
      </w:r>
      <w:r w:rsidR="00123400">
        <w:rPr>
          <w:color w:val="000000" w:themeColor="text1"/>
        </w:rPr>
        <w:t xml:space="preserve"> S2 and 3.  </w:t>
      </w:r>
    </w:p>
    <w:p w14:paraId="46690655" w14:textId="77777777" w:rsidR="00123400" w:rsidRDefault="00123400" w:rsidP="0059585A">
      <w:pPr>
        <w:rPr>
          <w:color w:val="000000" w:themeColor="text1"/>
        </w:rPr>
      </w:pPr>
    </w:p>
    <w:p w14:paraId="0DB52056" w14:textId="088D08A6" w:rsidR="00123400" w:rsidRDefault="00123400" w:rsidP="0059585A">
      <w:pPr>
        <w:rPr>
          <w:color w:val="000000" w:themeColor="text1"/>
        </w:rPr>
      </w:pPr>
      <w:r>
        <w:rPr>
          <w:color w:val="000000" w:themeColor="text1"/>
        </w:rPr>
        <w:t xml:space="preserve">There will be a </w:t>
      </w:r>
      <w:r w:rsidR="000D255F">
        <w:rPr>
          <w:color w:val="000000" w:themeColor="text1"/>
        </w:rPr>
        <w:t>C</w:t>
      </w:r>
      <w:r w:rsidR="004E7E95">
        <w:rPr>
          <w:color w:val="000000" w:themeColor="text1"/>
        </w:rPr>
        <w:t>aptain’s</w:t>
      </w:r>
      <w:r>
        <w:rPr>
          <w:color w:val="000000" w:themeColor="text1"/>
        </w:rPr>
        <w:t xml:space="preserve"> day</w:t>
      </w:r>
      <w:r w:rsidR="0057605F">
        <w:rPr>
          <w:color w:val="000000" w:themeColor="text1"/>
        </w:rPr>
        <w:t xml:space="preserve"> and teachers</w:t>
      </w:r>
      <w:r w:rsidR="000D255F">
        <w:rPr>
          <w:color w:val="000000" w:themeColor="text1"/>
        </w:rPr>
        <w:t>’</w:t>
      </w:r>
      <w:r w:rsidR="0057605F">
        <w:rPr>
          <w:color w:val="000000" w:themeColor="text1"/>
        </w:rPr>
        <w:t xml:space="preserve"> bake off coming soon.  A decision has been made to place all donations into a pot and then decide </w:t>
      </w:r>
      <w:r w:rsidR="001A6BC7">
        <w:rPr>
          <w:color w:val="000000" w:themeColor="text1"/>
        </w:rPr>
        <w:t>on charities further into the school year with the pot being divided between several worthy charities</w:t>
      </w:r>
      <w:r w:rsidR="00A46617">
        <w:rPr>
          <w:color w:val="000000" w:themeColor="text1"/>
        </w:rPr>
        <w:t>.</w:t>
      </w:r>
    </w:p>
    <w:p w14:paraId="710DA41F" w14:textId="08591797" w:rsidR="00A46617" w:rsidRDefault="00A46617" w:rsidP="0059585A">
      <w:pPr>
        <w:rPr>
          <w:color w:val="000000" w:themeColor="text1"/>
        </w:rPr>
      </w:pPr>
    </w:p>
    <w:p w14:paraId="5AADF29B" w14:textId="77777777" w:rsidR="00C775B9" w:rsidRDefault="00C775B9" w:rsidP="0059585A">
      <w:pPr>
        <w:rPr>
          <w:color w:val="000000" w:themeColor="text1"/>
          <w:u w:val="single"/>
        </w:rPr>
      </w:pPr>
      <w:r w:rsidRPr="00C775B9">
        <w:rPr>
          <w:color w:val="000000" w:themeColor="text1"/>
          <w:u w:val="single"/>
        </w:rPr>
        <w:t>Handover to Falkirk Council</w:t>
      </w:r>
    </w:p>
    <w:p w14:paraId="3F59ACCA" w14:textId="2E3C4EF6" w:rsidR="00A46617" w:rsidRPr="00C775B9" w:rsidRDefault="00351514" w:rsidP="0059585A">
      <w:pPr>
        <w:rPr>
          <w:color w:val="000000" w:themeColor="text1"/>
          <w:u w:val="single"/>
        </w:rPr>
      </w:pPr>
      <w:r w:rsidRPr="009F4860">
        <w:rPr>
          <w:color w:val="000000" w:themeColor="text1"/>
        </w:rPr>
        <w:lastRenderedPageBreak/>
        <w:t>Update that the school building is now under Falkirk Council control</w:t>
      </w:r>
      <w:r w:rsidR="00C754C9" w:rsidRPr="009F4860">
        <w:rPr>
          <w:color w:val="000000" w:themeColor="text1"/>
        </w:rPr>
        <w:t>, with the cleaning and catering contracts also under local authority.  This is a positive step moving forward</w:t>
      </w:r>
      <w:r w:rsidR="005848A0" w:rsidRPr="009F4860">
        <w:rPr>
          <w:color w:val="000000" w:themeColor="text1"/>
        </w:rPr>
        <w:t>.</w:t>
      </w:r>
    </w:p>
    <w:p w14:paraId="45D43DC4" w14:textId="77777777" w:rsidR="005848A0" w:rsidRPr="009F4860" w:rsidRDefault="005848A0" w:rsidP="0059585A">
      <w:pPr>
        <w:rPr>
          <w:color w:val="000000" w:themeColor="text1"/>
        </w:rPr>
      </w:pPr>
    </w:p>
    <w:p w14:paraId="466287D7" w14:textId="6CAC4841" w:rsidR="005848A0" w:rsidRDefault="005848A0" w:rsidP="0059585A">
      <w:pPr>
        <w:rPr>
          <w:color w:val="000000" w:themeColor="text1"/>
        </w:rPr>
      </w:pPr>
      <w:r w:rsidRPr="009F4860">
        <w:rPr>
          <w:color w:val="000000" w:themeColor="text1"/>
        </w:rPr>
        <w:t>The feedback so far has been that the quality of experience for the young people is positive w</w:t>
      </w:r>
      <w:r w:rsidR="008C18CD" w:rsidRPr="009F4860">
        <w:rPr>
          <w:color w:val="000000" w:themeColor="text1"/>
        </w:rPr>
        <w:t xml:space="preserve">ith this at the forefront rather that profit.  The systems are in the process of </w:t>
      </w:r>
      <w:r w:rsidR="004E7E95" w:rsidRPr="009F4860">
        <w:rPr>
          <w:color w:val="000000" w:themeColor="text1"/>
        </w:rPr>
        <w:t>change,</w:t>
      </w:r>
      <w:r w:rsidR="008C18CD" w:rsidRPr="009F4860">
        <w:rPr>
          <w:color w:val="000000" w:themeColor="text1"/>
        </w:rPr>
        <w:t xml:space="preserve"> and all young people will be issued new numbers</w:t>
      </w:r>
      <w:r w:rsidR="009F4860" w:rsidRPr="009F4860">
        <w:rPr>
          <w:color w:val="000000" w:themeColor="text1"/>
        </w:rPr>
        <w:t>.</w:t>
      </w:r>
    </w:p>
    <w:p w14:paraId="0023354E" w14:textId="77777777" w:rsidR="00C775B9" w:rsidRDefault="00C775B9" w:rsidP="0059585A">
      <w:pPr>
        <w:rPr>
          <w:color w:val="000000" w:themeColor="text1"/>
        </w:rPr>
      </w:pPr>
    </w:p>
    <w:p w14:paraId="37D2C1FA" w14:textId="17349045" w:rsidR="00C775B9" w:rsidRPr="00C775B9" w:rsidRDefault="00C775B9" w:rsidP="0059585A">
      <w:pPr>
        <w:rPr>
          <w:color w:val="000000" w:themeColor="text1"/>
          <w:u w:val="single"/>
        </w:rPr>
      </w:pPr>
      <w:r w:rsidRPr="00C775B9">
        <w:rPr>
          <w:color w:val="000000" w:themeColor="text1"/>
          <w:u w:val="single"/>
        </w:rPr>
        <w:t>Attainment update</w:t>
      </w:r>
    </w:p>
    <w:p w14:paraId="370DAC4F" w14:textId="77777777" w:rsidR="009F4860" w:rsidRDefault="009F4860" w:rsidP="0059585A">
      <w:pPr>
        <w:rPr>
          <w:color w:val="000000" w:themeColor="text1"/>
        </w:rPr>
      </w:pPr>
    </w:p>
    <w:p w14:paraId="3F28C763" w14:textId="4A2F1BA7" w:rsidR="009F4860" w:rsidRDefault="009F4860" w:rsidP="0059585A">
      <w:pPr>
        <w:rPr>
          <w:color w:val="000000" w:themeColor="text1"/>
        </w:rPr>
      </w:pPr>
      <w:r>
        <w:rPr>
          <w:color w:val="000000" w:themeColor="text1"/>
        </w:rPr>
        <w:t xml:space="preserve">David Ironside and Ian Vosser provided an attainment update.  This is the raw figures following the </w:t>
      </w:r>
      <w:r w:rsidR="0063408E">
        <w:rPr>
          <w:color w:val="000000" w:themeColor="text1"/>
        </w:rPr>
        <w:t>exams and the national figures will be provided to the group later in the school year when they are published.</w:t>
      </w:r>
    </w:p>
    <w:p w14:paraId="0FB5BB9D" w14:textId="77777777" w:rsidR="00B843C6" w:rsidRDefault="00B843C6" w:rsidP="0059585A">
      <w:pPr>
        <w:rPr>
          <w:color w:val="000000" w:themeColor="text1"/>
        </w:rPr>
      </w:pPr>
    </w:p>
    <w:p w14:paraId="5C8AA4EF" w14:textId="71BC939E" w:rsidR="00B843C6" w:rsidRDefault="005D012A" w:rsidP="0059585A">
      <w:pPr>
        <w:rPr>
          <w:color w:val="000000" w:themeColor="text1"/>
        </w:rPr>
      </w:pPr>
      <w:r>
        <w:rPr>
          <w:color w:val="000000" w:themeColor="text1"/>
        </w:rPr>
        <w:t>S4</w:t>
      </w:r>
      <w:r w:rsidR="00CC5203">
        <w:rPr>
          <w:color w:val="000000" w:themeColor="text1"/>
        </w:rPr>
        <w:tab/>
      </w:r>
      <w:r w:rsidR="00CC5203">
        <w:rPr>
          <w:color w:val="000000" w:themeColor="text1"/>
        </w:rPr>
        <w:tab/>
        <w:t>%</w:t>
      </w:r>
      <w:r>
        <w:rPr>
          <w:color w:val="000000" w:themeColor="text1"/>
        </w:rPr>
        <w:tab/>
        <w:t>S5</w:t>
      </w:r>
      <w:r w:rsidR="00615FD1">
        <w:rPr>
          <w:color w:val="000000" w:themeColor="text1"/>
        </w:rPr>
        <w:tab/>
      </w:r>
      <w:r w:rsidR="000A675B">
        <w:rPr>
          <w:color w:val="000000" w:themeColor="text1"/>
        </w:rPr>
        <w:tab/>
        <w:t>%</w:t>
      </w:r>
      <w:r w:rsidR="00615FD1">
        <w:rPr>
          <w:color w:val="000000" w:themeColor="text1"/>
        </w:rPr>
        <w:tab/>
      </w:r>
      <w:r w:rsidR="00746DCF">
        <w:rPr>
          <w:color w:val="000000" w:themeColor="text1"/>
        </w:rPr>
        <w:tab/>
      </w:r>
      <w:r w:rsidR="00702C63">
        <w:rPr>
          <w:color w:val="000000" w:themeColor="text1"/>
        </w:rPr>
        <w:t>S6</w:t>
      </w:r>
      <w:r w:rsidR="000A675B">
        <w:rPr>
          <w:color w:val="000000" w:themeColor="text1"/>
        </w:rPr>
        <w:tab/>
      </w:r>
      <w:r w:rsidR="000A675B">
        <w:rPr>
          <w:color w:val="000000" w:themeColor="text1"/>
        </w:rPr>
        <w:tab/>
        <w:t>%</w:t>
      </w:r>
    </w:p>
    <w:p w14:paraId="1FEF87C4" w14:textId="77777777" w:rsidR="005D012A" w:rsidRDefault="005D012A" w:rsidP="0059585A">
      <w:pPr>
        <w:rPr>
          <w:color w:val="000000" w:themeColor="text1"/>
        </w:rPr>
      </w:pPr>
    </w:p>
    <w:p w14:paraId="1FE95FDF" w14:textId="752411B0" w:rsidR="00615FD1" w:rsidRDefault="005D012A" w:rsidP="0059585A">
      <w:pPr>
        <w:rPr>
          <w:color w:val="000000" w:themeColor="text1"/>
        </w:rPr>
      </w:pPr>
      <w:r>
        <w:rPr>
          <w:color w:val="000000" w:themeColor="text1"/>
        </w:rPr>
        <w:t>5N5</w:t>
      </w:r>
      <w:r w:rsidR="00CC5203">
        <w:rPr>
          <w:color w:val="000000" w:themeColor="text1"/>
        </w:rPr>
        <w:tab/>
      </w:r>
      <w:r w:rsidR="00CC5203">
        <w:rPr>
          <w:color w:val="000000" w:themeColor="text1"/>
        </w:rPr>
        <w:tab/>
        <w:t>55</w:t>
      </w:r>
      <w:r w:rsidR="00702C63">
        <w:rPr>
          <w:color w:val="000000" w:themeColor="text1"/>
        </w:rPr>
        <w:tab/>
      </w:r>
      <w:r w:rsidR="00615FD1">
        <w:rPr>
          <w:color w:val="000000" w:themeColor="text1"/>
        </w:rPr>
        <w:t>5H</w:t>
      </w:r>
      <w:r w:rsidR="00183260">
        <w:rPr>
          <w:color w:val="000000" w:themeColor="text1"/>
        </w:rPr>
        <w:tab/>
      </w:r>
      <w:r w:rsidR="00702C63">
        <w:rPr>
          <w:color w:val="000000" w:themeColor="text1"/>
        </w:rPr>
        <w:tab/>
      </w:r>
      <w:r w:rsidR="000A675B">
        <w:rPr>
          <w:color w:val="000000" w:themeColor="text1"/>
        </w:rPr>
        <w:t>21</w:t>
      </w:r>
      <w:r w:rsidR="00702C63">
        <w:rPr>
          <w:color w:val="000000" w:themeColor="text1"/>
        </w:rPr>
        <w:tab/>
      </w:r>
      <w:r w:rsidR="000A675B">
        <w:rPr>
          <w:color w:val="000000" w:themeColor="text1"/>
        </w:rPr>
        <w:tab/>
      </w:r>
      <w:r w:rsidR="00702C63">
        <w:rPr>
          <w:color w:val="000000" w:themeColor="text1"/>
        </w:rPr>
        <w:t>1AH</w:t>
      </w:r>
      <w:r w:rsidR="000A675B">
        <w:rPr>
          <w:color w:val="000000" w:themeColor="text1"/>
        </w:rPr>
        <w:tab/>
      </w:r>
      <w:r w:rsidR="000A675B">
        <w:rPr>
          <w:color w:val="000000" w:themeColor="text1"/>
        </w:rPr>
        <w:tab/>
        <w:t>33</w:t>
      </w:r>
      <w:r w:rsidR="000A675B">
        <w:rPr>
          <w:color w:val="000000" w:themeColor="text1"/>
        </w:rPr>
        <w:tab/>
      </w:r>
      <w:r w:rsidR="000A675B">
        <w:rPr>
          <w:color w:val="000000" w:themeColor="text1"/>
        </w:rPr>
        <w:tab/>
      </w:r>
    </w:p>
    <w:p w14:paraId="56C769A0" w14:textId="77777777" w:rsidR="005D012A" w:rsidRDefault="005D012A" w:rsidP="0059585A">
      <w:pPr>
        <w:rPr>
          <w:color w:val="000000" w:themeColor="text1"/>
        </w:rPr>
      </w:pPr>
    </w:p>
    <w:p w14:paraId="228D5B4C" w14:textId="70CC5B5B" w:rsidR="005D012A" w:rsidRDefault="005D012A" w:rsidP="0059585A">
      <w:pPr>
        <w:rPr>
          <w:color w:val="000000" w:themeColor="text1"/>
        </w:rPr>
      </w:pPr>
      <w:r>
        <w:rPr>
          <w:color w:val="000000" w:themeColor="text1"/>
        </w:rPr>
        <w:t>5N4</w:t>
      </w:r>
      <w:r w:rsidR="00CC5203">
        <w:rPr>
          <w:color w:val="000000" w:themeColor="text1"/>
        </w:rPr>
        <w:tab/>
      </w:r>
      <w:r w:rsidR="00CC5203">
        <w:rPr>
          <w:color w:val="000000" w:themeColor="text1"/>
        </w:rPr>
        <w:tab/>
        <w:t>97</w:t>
      </w:r>
      <w:r w:rsidR="00702C63">
        <w:rPr>
          <w:color w:val="000000" w:themeColor="text1"/>
        </w:rPr>
        <w:tab/>
      </w:r>
      <w:r w:rsidR="00615FD1">
        <w:rPr>
          <w:color w:val="000000" w:themeColor="text1"/>
        </w:rPr>
        <w:t>3H</w:t>
      </w:r>
      <w:r w:rsidR="00702C63">
        <w:rPr>
          <w:color w:val="000000" w:themeColor="text1"/>
        </w:rPr>
        <w:tab/>
      </w:r>
      <w:r w:rsidR="00183260">
        <w:rPr>
          <w:color w:val="000000" w:themeColor="text1"/>
        </w:rPr>
        <w:tab/>
      </w:r>
      <w:r w:rsidR="000A675B">
        <w:rPr>
          <w:color w:val="000000" w:themeColor="text1"/>
        </w:rPr>
        <w:t>42</w:t>
      </w:r>
      <w:r w:rsidR="00702C63">
        <w:rPr>
          <w:color w:val="000000" w:themeColor="text1"/>
        </w:rPr>
        <w:tab/>
      </w:r>
      <w:r w:rsidR="000A675B">
        <w:rPr>
          <w:color w:val="000000" w:themeColor="text1"/>
        </w:rPr>
        <w:tab/>
      </w:r>
      <w:r w:rsidR="00702C63">
        <w:rPr>
          <w:color w:val="000000" w:themeColor="text1"/>
        </w:rPr>
        <w:t>5H</w:t>
      </w:r>
      <w:r w:rsidR="000A675B">
        <w:rPr>
          <w:color w:val="000000" w:themeColor="text1"/>
        </w:rPr>
        <w:tab/>
      </w:r>
      <w:r w:rsidR="000A675B">
        <w:rPr>
          <w:color w:val="000000" w:themeColor="text1"/>
        </w:rPr>
        <w:tab/>
        <w:t>65</w:t>
      </w:r>
    </w:p>
    <w:p w14:paraId="2915FDDE" w14:textId="77777777" w:rsidR="005D012A" w:rsidRDefault="005D012A" w:rsidP="0059585A">
      <w:pPr>
        <w:rPr>
          <w:color w:val="000000" w:themeColor="text1"/>
        </w:rPr>
      </w:pPr>
    </w:p>
    <w:p w14:paraId="0F3113D5" w14:textId="1033A675" w:rsidR="005D012A" w:rsidRDefault="005D012A" w:rsidP="0059585A">
      <w:pPr>
        <w:rPr>
          <w:color w:val="000000" w:themeColor="text1"/>
        </w:rPr>
      </w:pPr>
      <w:r>
        <w:rPr>
          <w:color w:val="000000" w:themeColor="text1"/>
        </w:rPr>
        <w:t>5N3</w:t>
      </w:r>
      <w:r w:rsidR="00183260">
        <w:rPr>
          <w:color w:val="000000" w:themeColor="text1"/>
        </w:rPr>
        <w:tab/>
      </w:r>
      <w:r w:rsidR="00615FD1">
        <w:rPr>
          <w:color w:val="000000" w:themeColor="text1"/>
        </w:rPr>
        <w:tab/>
      </w:r>
      <w:r w:rsidR="00CC5203">
        <w:rPr>
          <w:color w:val="000000" w:themeColor="text1"/>
        </w:rPr>
        <w:t>99</w:t>
      </w:r>
      <w:r w:rsidR="00615FD1">
        <w:rPr>
          <w:color w:val="000000" w:themeColor="text1"/>
        </w:rPr>
        <w:tab/>
        <w:t>1H</w:t>
      </w:r>
      <w:r w:rsidR="00702C63">
        <w:rPr>
          <w:color w:val="000000" w:themeColor="text1"/>
        </w:rPr>
        <w:tab/>
      </w:r>
      <w:r w:rsidR="00702C63">
        <w:rPr>
          <w:color w:val="000000" w:themeColor="text1"/>
        </w:rPr>
        <w:tab/>
      </w:r>
      <w:r w:rsidR="000A675B">
        <w:rPr>
          <w:color w:val="000000" w:themeColor="text1"/>
        </w:rPr>
        <w:t>57</w:t>
      </w:r>
      <w:r w:rsidR="00183260">
        <w:rPr>
          <w:color w:val="000000" w:themeColor="text1"/>
        </w:rPr>
        <w:tab/>
      </w:r>
      <w:r w:rsidR="000A675B">
        <w:rPr>
          <w:color w:val="000000" w:themeColor="text1"/>
        </w:rPr>
        <w:tab/>
      </w:r>
      <w:r w:rsidR="00702C63">
        <w:rPr>
          <w:color w:val="000000" w:themeColor="text1"/>
        </w:rPr>
        <w:t>3H</w:t>
      </w:r>
      <w:r w:rsidR="000A675B">
        <w:rPr>
          <w:color w:val="000000" w:themeColor="text1"/>
        </w:rPr>
        <w:tab/>
      </w:r>
      <w:r w:rsidR="000A675B">
        <w:rPr>
          <w:color w:val="000000" w:themeColor="text1"/>
        </w:rPr>
        <w:tab/>
      </w:r>
      <w:r w:rsidR="004639F1">
        <w:rPr>
          <w:color w:val="000000" w:themeColor="text1"/>
        </w:rPr>
        <w:t>81</w:t>
      </w:r>
    </w:p>
    <w:p w14:paraId="28C2D48F" w14:textId="77777777" w:rsidR="004639F1" w:rsidRDefault="004639F1" w:rsidP="0059585A">
      <w:pPr>
        <w:rPr>
          <w:color w:val="000000" w:themeColor="text1"/>
        </w:rPr>
      </w:pPr>
    </w:p>
    <w:p w14:paraId="1099D693" w14:textId="77777777" w:rsidR="004639F1" w:rsidRDefault="004639F1" w:rsidP="0059585A">
      <w:pPr>
        <w:rPr>
          <w:color w:val="000000" w:themeColor="text1"/>
        </w:rPr>
      </w:pPr>
    </w:p>
    <w:p w14:paraId="669645BB" w14:textId="2872B4F4" w:rsidR="004639F1" w:rsidRDefault="00B87098" w:rsidP="0059585A">
      <w:pPr>
        <w:rPr>
          <w:color w:val="000000" w:themeColor="text1"/>
        </w:rPr>
      </w:pPr>
      <w:r>
        <w:rPr>
          <w:color w:val="000000" w:themeColor="text1"/>
        </w:rPr>
        <w:t>S4</w:t>
      </w:r>
      <w:r w:rsidR="004639F1">
        <w:rPr>
          <w:color w:val="000000" w:themeColor="text1"/>
        </w:rPr>
        <w:t xml:space="preserve"> </w:t>
      </w:r>
      <w:r w:rsidR="004639F1">
        <w:rPr>
          <w:color w:val="000000" w:themeColor="text1"/>
        </w:rPr>
        <w:tab/>
      </w:r>
      <w:r w:rsidR="004639F1">
        <w:rPr>
          <w:color w:val="000000" w:themeColor="text1"/>
        </w:rPr>
        <w:tab/>
        <w:t>%</w:t>
      </w:r>
      <w:r>
        <w:rPr>
          <w:color w:val="000000" w:themeColor="text1"/>
        </w:rPr>
        <w:tab/>
        <w:t>S5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%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S6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%</w:t>
      </w:r>
      <w:r w:rsidR="004639F1">
        <w:rPr>
          <w:color w:val="000000" w:themeColor="text1"/>
        </w:rPr>
        <w:tab/>
      </w:r>
    </w:p>
    <w:p w14:paraId="25F44746" w14:textId="77777777" w:rsidR="004639F1" w:rsidRDefault="004639F1" w:rsidP="0059585A">
      <w:pPr>
        <w:rPr>
          <w:color w:val="000000" w:themeColor="text1"/>
        </w:rPr>
      </w:pPr>
    </w:p>
    <w:p w14:paraId="05A19A8A" w14:textId="692EDD25" w:rsidR="004639F1" w:rsidRDefault="004271E6" w:rsidP="0059585A">
      <w:pPr>
        <w:rPr>
          <w:color w:val="000000" w:themeColor="text1"/>
        </w:rPr>
      </w:pPr>
      <w:r>
        <w:rPr>
          <w:color w:val="000000" w:themeColor="text1"/>
        </w:rPr>
        <w:t>5</w:t>
      </w:r>
      <w:r w:rsidR="004639F1">
        <w:rPr>
          <w:color w:val="000000" w:themeColor="text1"/>
        </w:rPr>
        <w:t>L5</w:t>
      </w:r>
      <w:r w:rsidR="00B87098">
        <w:rPr>
          <w:color w:val="000000" w:themeColor="text1"/>
        </w:rPr>
        <w:tab/>
      </w:r>
      <w:r w:rsidR="00B87098">
        <w:rPr>
          <w:color w:val="000000" w:themeColor="text1"/>
        </w:rPr>
        <w:tab/>
        <w:t>76</w:t>
      </w:r>
      <w:r w:rsidR="00906A43">
        <w:rPr>
          <w:color w:val="000000" w:themeColor="text1"/>
        </w:rPr>
        <w:tab/>
      </w:r>
      <w:r>
        <w:rPr>
          <w:color w:val="000000" w:themeColor="text1"/>
        </w:rPr>
        <w:t>5L6</w:t>
      </w:r>
      <w:r w:rsidR="00A8520D">
        <w:rPr>
          <w:color w:val="000000" w:themeColor="text1"/>
        </w:rPr>
        <w:tab/>
      </w:r>
      <w:r w:rsidR="00A8520D">
        <w:rPr>
          <w:color w:val="000000" w:themeColor="text1"/>
        </w:rPr>
        <w:tab/>
        <w:t>42</w:t>
      </w:r>
      <w:r w:rsidR="00A8520D">
        <w:rPr>
          <w:color w:val="000000" w:themeColor="text1"/>
        </w:rPr>
        <w:tab/>
      </w:r>
      <w:r w:rsidR="00A8520D">
        <w:rPr>
          <w:color w:val="000000" w:themeColor="text1"/>
        </w:rPr>
        <w:tab/>
        <w:t>1L7</w:t>
      </w:r>
      <w:r w:rsidR="00775E7F">
        <w:rPr>
          <w:color w:val="000000" w:themeColor="text1"/>
        </w:rPr>
        <w:tab/>
      </w:r>
      <w:r w:rsidR="00775E7F">
        <w:rPr>
          <w:color w:val="000000" w:themeColor="text1"/>
        </w:rPr>
        <w:tab/>
        <w:t>42</w:t>
      </w:r>
    </w:p>
    <w:p w14:paraId="73FF4418" w14:textId="77777777" w:rsidR="004639F1" w:rsidRDefault="004639F1" w:rsidP="0059585A">
      <w:pPr>
        <w:rPr>
          <w:color w:val="000000" w:themeColor="text1"/>
        </w:rPr>
      </w:pPr>
    </w:p>
    <w:p w14:paraId="2C8CFE4B" w14:textId="20707D00" w:rsidR="004639F1" w:rsidRDefault="004271E6" w:rsidP="0059585A">
      <w:pPr>
        <w:rPr>
          <w:color w:val="000000" w:themeColor="text1"/>
        </w:rPr>
      </w:pPr>
      <w:r>
        <w:rPr>
          <w:color w:val="000000" w:themeColor="text1"/>
        </w:rPr>
        <w:t>5</w:t>
      </w:r>
      <w:r w:rsidR="004639F1">
        <w:rPr>
          <w:color w:val="000000" w:themeColor="text1"/>
        </w:rPr>
        <w:t>L</w:t>
      </w:r>
      <w:r>
        <w:rPr>
          <w:color w:val="000000" w:themeColor="text1"/>
        </w:rPr>
        <w:t>4</w:t>
      </w:r>
      <w:r w:rsidR="00B87098">
        <w:rPr>
          <w:color w:val="000000" w:themeColor="text1"/>
        </w:rPr>
        <w:tab/>
      </w:r>
      <w:r>
        <w:rPr>
          <w:color w:val="000000" w:themeColor="text1"/>
        </w:rPr>
        <w:tab/>
      </w:r>
      <w:r w:rsidR="00B87098">
        <w:rPr>
          <w:color w:val="000000" w:themeColor="text1"/>
        </w:rPr>
        <w:t>9</w:t>
      </w:r>
      <w:r w:rsidR="00906A43">
        <w:rPr>
          <w:color w:val="000000" w:themeColor="text1"/>
        </w:rPr>
        <w:t>7</w:t>
      </w:r>
      <w:r w:rsidR="00906A43">
        <w:rPr>
          <w:color w:val="000000" w:themeColor="text1"/>
        </w:rPr>
        <w:tab/>
      </w:r>
      <w:r w:rsidR="00A8520D">
        <w:rPr>
          <w:color w:val="000000" w:themeColor="text1"/>
        </w:rPr>
        <w:t>3L6</w:t>
      </w:r>
      <w:r w:rsidR="00906A43">
        <w:rPr>
          <w:color w:val="000000" w:themeColor="text1"/>
        </w:rPr>
        <w:tab/>
      </w:r>
      <w:r w:rsidR="00A8520D">
        <w:rPr>
          <w:color w:val="000000" w:themeColor="text1"/>
        </w:rPr>
        <w:tab/>
        <w:t>59</w:t>
      </w:r>
      <w:r w:rsidR="00A8520D">
        <w:rPr>
          <w:color w:val="000000" w:themeColor="text1"/>
        </w:rPr>
        <w:tab/>
      </w:r>
      <w:r w:rsidR="00A8520D">
        <w:rPr>
          <w:color w:val="000000" w:themeColor="text1"/>
        </w:rPr>
        <w:tab/>
      </w:r>
      <w:r w:rsidR="00775E7F">
        <w:rPr>
          <w:color w:val="000000" w:themeColor="text1"/>
        </w:rPr>
        <w:t>5L6</w:t>
      </w:r>
      <w:r w:rsidR="00775E7F">
        <w:rPr>
          <w:color w:val="000000" w:themeColor="text1"/>
        </w:rPr>
        <w:tab/>
      </w:r>
      <w:r w:rsidR="00775E7F">
        <w:rPr>
          <w:color w:val="000000" w:themeColor="text1"/>
        </w:rPr>
        <w:tab/>
        <w:t>48</w:t>
      </w:r>
    </w:p>
    <w:p w14:paraId="66FBFB50" w14:textId="77777777" w:rsidR="004639F1" w:rsidRDefault="004639F1" w:rsidP="0059585A">
      <w:pPr>
        <w:rPr>
          <w:color w:val="000000" w:themeColor="text1"/>
        </w:rPr>
      </w:pPr>
    </w:p>
    <w:p w14:paraId="4FBAF713" w14:textId="3DCC8E20" w:rsidR="004639F1" w:rsidRDefault="004271E6" w:rsidP="00775E7F">
      <w:pPr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4639F1">
        <w:rPr>
          <w:color w:val="000000" w:themeColor="text1"/>
        </w:rPr>
        <w:t>L</w:t>
      </w:r>
      <w:r>
        <w:rPr>
          <w:color w:val="000000" w:themeColor="text1"/>
        </w:rPr>
        <w:t>3</w:t>
      </w:r>
      <w:r w:rsidR="00906A43">
        <w:rPr>
          <w:color w:val="000000" w:themeColor="text1"/>
        </w:rPr>
        <w:tab/>
      </w:r>
      <w:r w:rsidR="00906A43">
        <w:rPr>
          <w:color w:val="000000" w:themeColor="text1"/>
        </w:rPr>
        <w:tab/>
        <w:t>99</w:t>
      </w:r>
      <w:r w:rsidR="00A8520D">
        <w:rPr>
          <w:color w:val="000000" w:themeColor="text1"/>
        </w:rPr>
        <w:tab/>
        <w:t>1L6</w:t>
      </w:r>
      <w:r w:rsidR="00A8520D">
        <w:rPr>
          <w:color w:val="000000" w:themeColor="text1"/>
        </w:rPr>
        <w:tab/>
      </w:r>
      <w:r w:rsidR="00A8520D">
        <w:rPr>
          <w:color w:val="000000" w:themeColor="text1"/>
        </w:rPr>
        <w:tab/>
        <w:t>66</w:t>
      </w:r>
      <w:r w:rsidR="00775E7F">
        <w:rPr>
          <w:color w:val="000000" w:themeColor="text1"/>
        </w:rPr>
        <w:tab/>
      </w:r>
      <w:r w:rsidR="00775E7F">
        <w:rPr>
          <w:color w:val="000000" w:themeColor="text1"/>
        </w:rPr>
        <w:tab/>
        <w:t>3L6</w:t>
      </w:r>
      <w:r w:rsidR="00775E7F">
        <w:rPr>
          <w:color w:val="000000" w:themeColor="text1"/>
        </w:rPr>
        <w:tab/>
      </w:r>
      <w:r w:rsidR="00775E7F">
        <w:rPr>
          <w:color w:val="000000" w:themeColor="text1"/>
        </w:rPr>
        <w:tab/>
        <w:t>92</w:t>
      </w:r>
    </w:p>
    <w:p w14:paraId="0A6BC1EF" w14:textId="77777777" w:rsidR="00775E7F" w:rsidRDefault="00775E7F" w:rsidP="00775E7F">
      <w:pPr>
        <w:jc w:val="both"/>
        <w:rPr>
          <w:color w:val="000000" w:themeColor="text1"/>
        </w:rPr>
      </w:pPr>
    </w:p>
    <w:p w14:paraId="6A4B19EF" w14:textId="1B0443E9" w:rsidR="00775E7F" w:rsidRDefault="00834AF8" w:rsidP="00775E7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The actual results are close to the </w:t>
      </w:r>
      <w:r w:rsidR="004E7E95">
        <w:rPr>
          <w:color w:val="000000" w:themeColor="text1"/>
        </w:rPr>
        <w:t>schools’</w:t>
      </w:r>
      <w:r>
        <w:rPr>
          <w:color w:val="000000" w:themeColor="text1"/>
        </w:rPr>
        <w:t xml:space="preserve"> predicted figures.</w:t>
      </w:r>
    </w:p>
    <w:p w14:paraId="2320471E" w14:textId="77777777" w:rsidR="00834AF8" w:rsidRDefault="00834AF8" w:rsidP="00775E7F">
      <w:pPr>
        <w:jc w:val="both"/>
        <w:rPr>
          <w:color w:val="000000" w:themeColor="text1"/>
        </w:rPr>
      </w:pPr>
    </w:p>
    <w:p w14:paraId="6112EBD4" w14:textId="687915AA" w:rsidR="00834AF8" w:rsidRDefault="00834AF8" w:rsidP="00775E7F">
      <w:pPr>
        <w:jc w:val="both"/>
        <w:rPr>
          <w:color w:val="000000" w:themeColor="text1"/>
        </w:rPr>
      </w:pPr>
      <w:r>
        <w:rPr>
          <w:color w:val="000000" w:themeColor="text1"/>
        </w:rPr>
        <w:t>Almost all young people leave with 5 qualifications</w:t>
      </w:r>
      <w:r w:rsidR="00ED3690">
        <w:rPr>
          <w:color w:val="000000" w:themeColor="text1"/>
        </w:rPr>
        <w:t>.</w:t>
      </w:r>
    </w:p>
    <w:p w14:paraId="2F401422" w14:textId="77777777" w:rsidR="00834AF8" w:rsidRDefault="00834AF8" w:rsidP="00775E7F">
      <w:pPr>
        <w:jc w:val="both"/>
        <w:rPr>
          <w:color w:val="000000" w:themeColor="text1"/>
        </w:rPr>
      </w:pPr>
    </w:p>
    <w:p w14:paraId="6C120492" w14:textId="0841115F" w:rsidR="00834AF8" w:rsidRDefault="009F09BA" w:rsidP="00775E7F">
      <w:pPr>
        <w:jc w:val="both"/>
        <w:rPr>
          <w:color w:val="000000" w:themeColor="text1"/>
        </w:rPr>
      </w:pPr>
      <w:r>
        <w:rPr>
          <w:color w:val="000000" w:themeColor="text1"/>
        </w:rPr>
        <w:t>Rise in S4 figures which is a testament to staff and young people</w:t>
      </w:r>
      <w:r w:rsidR="00ED3690">
        <w:rPr>
          <w:color w:val="000000" w:themeColor="text1"/>
        </w:rPr>
        <w:t>.</w:t>
      </w:r>
    </w:p>
    <w:p w14:paraId="6DED4096" w14:textId="77777777" w:rsidR="00CE4DC5" w:rsidRDefault="00CE4DC5" w:rsidP="00775E7F">
      <w:pPr>
        <w:jc w:val="both"/>
        <w:rPr>
          <w:color w:val="000000" w:themeColor="text1"/>
        </w:rPr>
      </w:pPr>
    </w:p>
    <w:p w14:paraId="6E7B00C7" w14:textId="43443198" w:rsidR="00CE4DC5" w:rsidRDefault="00CE4DC5" w:rsidP="00775E7F">
      <w:pPr>
        <w:jc w:val="both"/>
        <w:rPr>
          <w:color w:val="000000" w:themeColor="text1"/>
        </w:rPr>
      </w:pPr>
      <w:r>
        <w:rPr>
          <w:color w:val="000000" w:themeColor="text1"/>
        </w:rPr>
        <w:t>Improving on 5 H an area for work in the future</w:t>
      </w:r>
      <w:r w:rsidR="00ED3690">
        <w:rPr>
          <w:color w:val="000000" w:themeColor="text1"/>
        </w:rPr>
        <w:t>.</w:t>
      </w:r>
    </w:p>
    <w:p w14:paraId="2EDD3BEE" w14:textId="77777777" w:rsidR="00CE4DC5" w:rsidRDefault="00CE4DC5" w:rsidP="00775E7F">
      <w:pPr>
        <w:jc w:val="both"/>
        <w:rPr>
          <w:color w:val="000000" w:themeColor="text1"/>
        </w:rPr>
      </w:pPr>
    </w:p>
    <w:p w14:paraId="51510826" w14:textId="2A2F6405" w:rsidR="00CE4DC5" w:rsidRDefault="00CE4DC5" w:rsidP="00775E7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Positive growth in </w:t>
      </w:r>
      <w:r w:rsidR="00ED3690">
        <w:rPr>
          <w:color w:val="000000" w:themeColor="text1"/>
        </w:rPr>
        <w:t>L6 recognising achievement of young people.</w:t>
      </w:r>
    </w:p>
    <w:p w14:paraId="28A89C4E" w14:textId="77777777" w:rsidR="00ED3690" w:rsidRDefault="00ED3690" w:rsidP="00775E7F">
      <w:pPr>
        <w:jc w:val="both"/>
        <w:rPr>
          <w:color w:val="000000" w:themeColor="text1"/>
        </w:rPr>
      </w:pPr>
    </w:p>
    <w:p w14:paraId="5F87565E" w14:textId="2BBB3A3B" w:rsidR="00ED3690" w:rsidRDefault="00ED3690" w:rsidP="00775E7F">
      <w:pPr>
        <w:jc w:val="both"/>
        <w:rPr>
          <w:color w:val="000000" w:themeColor="text1"/>
        </w:rPr>
      </w:pPr>
      <w:r>
        <w:rPr>
          <w:color w:val="000000" w:themeColor="text1"/>
        </w:rPr>
        <w:t>S6 performance highest for the last 10 years.</w:t>
      </w:r>
    </w:p>
    <w:p w14:paraId="2C7B0209" w14:textId="77777777" w:rsidR="0067289F" w:rsidRDefault="0067289F" w:rsidP="00775E7F">
      <w:pPr>
        <w:jc w:val="both"/>
        <w:rPr>
          <w:color w:val="000000" w:themeColor="text1"/>
        </w:rPr>
      </w:pPr>
    </w:p>
    <w:p w14:paraId="4558C2AA" w14:textId="0F5211B5" w:rsidR="0067289F" w:rsidRPr="009F4860" w:rsidRDefault="0067289F" w:rsidP="00775E7F">
      <w:pPr>
        <w:jc w:val="both"/>
        <w:rPr>
          <w:color w:val="000000" w:themeColor="text1"/>
        </w:rPr>
      </w:pPr>
      <w:r>
        <w:rPr>
          <w:color w:val="000000" w:themeColor="text1"/>
        </w:rPr>
        <w:t>Rigo</w:t>
      </w:r>
      <w:r w:rsidR="00CF7617">
        <w:rPr>
          <w:color w:val="000000" w:themeColor="text1"/>
        </w:rPr>
        <w:t>u</w:t>
      </w:r>
      <w:r>
        <w:rPr>
          <w:color w:val="000000" w:themeColor="text1"/>
        </w:rPr>
        <w:t>r</w:t>
      </w:r>
      <w:r w:rsidR="00CF7617">
        <w:rPr>
          <w:color w:val="000000" w:themeColor="text1"/>
        </w:rPr>
        <w:t>,</w:t>
      </w:r>
      <w:r>
        <w:rPr>
          <w:color w:val="000000" w:themeColor="text1"/>
        </w:rPr>
        <w:t xml:space="preserve"> aspiration perseverance, positive experiences, positive results which </w:t>
      </w:r>
      <w:r w:rsidR="00CF7617">
        <w:rPr>
          <w:color w:val="000000" w:themeColor="text1"/>
        </w:rPr>
        <w:t xml:space="preserve">stands school in good stead </w:t>
      </w:r>
      <w:r>
        <w:rPr>
          <w:color w:val="000000" w:themeColor="text1"/>
        </w:rPr>
        <w:t>for the future.</w:t>
      </w:r>
    </w:p>
    <w:p w14:paraId="025095D0" w14:textId="77777777" w:rsidR="00A46617" w:rsidRDefault="00A46617" w:rsidP="0059585A">
      <w:pPr>
        <w:rPr>
          <w:color w:val="000000" w:themeColor="text1"/>
        </w:rPr>
      </w:pPr>
    </w:p>
    <w:p w14:paraId="7CF6474C" w14:textId="6B981C41" w:rsidR="007A0625" w:rsidRDefault="007A0625" w:rsidP="0059585A">
      <w:pPr>
        <w:rPr>
          <w:color w:val="000000" w:themeColor="text1"/>
        </w:rPr>
      </w:pPr>
      <w:r>
        <w:rPr>
          <w:color w:val="000000" w:themeColor="text1"/>
        </w:rPr>
        <w:t xml:space="preserve">Leavers and pupil retention </w:t>
      </w:r>
      <w:proofErr w:type="gramStart"/>
      <w:r>
        <w:rPr>
          <w:color w:val="000000" w:themeColor="text1"/>
        </w:rPr>
        <w:t>is</w:t>
      </w:r>
      <w:proofErr w:type="gramEnd"/>
      <w:r>
        <w:rPr>
          <w:color w:val="000000" w:themeColor="text1"/>
        </w:rPr>
        <w:t xml:space="preserve"> a local authority priority moving forward.</w:t>
      </w:r>
    </w:p>
    <w:p w14:paraId="7B2CC466" w14:textId="77777777" w:rsidR="007A0625" w:rsidRDefault="007A0625" w:rsidP="0059585A">
      <w:pPr>
        <w:rPr>
          <w:color w:val="000000" w:themeColor="text1"/>
        </w:rPr>
      </w:pPr>
    </w:p>
    <w:p w14:paraId="2688B93D" w14:textId="5F62240B" w:rsidR="007A0625" w:rsidRDefault="007A0625" w:rsidP="0059585A">
      <w:pPr>
        <w:rPr>
          <w:color w:val="000000" w:themeColor="text1"/>
        </w:rPr>
      </w:pPr>
      <w:r>
        <w:rPr>
          <w:color w:val="000000" w:themeColor="text1"/>
        </w:rPr>
        <w:t>The chair offered congratulations to all young people.</w:t>
      </w:r>
    </w:p>
    <w:p w14:paraId="5AF3598F" w14:textId="77777777" w:rsidR="000F702F" w:rsidRDefault="000F702F" w:rsidP="0059585A">
      <w:pPr>
        <w:rPr>
          <w:color w:val="000000" w:themeColor="text1"/>
        </w:rPr>
      </w:pPr>
    </w:p>
    <w:p w14:paraId="07E5CC6D" w14:textId="568F55E5" w:rsidR="000F702F" w:rsidRDefault="000F702F" w:rsidP="0059585A">
      <w:pPr>
        <w:rPr>
          <w:color w:val="000000" w:themeColor="text1"/>
          <w:u w:val="single"/>
        </w:rPr>
      </w:pPr>
      <w:r w:rsidRPr="00C775B9">
        <w:rPr>
          <w:color w:val="000000" w:themeColor="text1"/>
          <w:u w:val="single"/>
        </w:rPr>
        <w:lastRenderedPageBreak/>
        <w:t>S3/4 Curriculum review</w:t>
      </w:r>
    </w:p>
    <w:p w14:paraId="31E29DCA" w14:textId="77777777" w:rsidR="00C775B9" w:rsidRDefault="00C775B9" w:rsidP="0059585A">
      <w:pPr>
        <w:rPr>
          <w:color w:val="000000" w:themeColor="text1"/>
          <w:u w:val="single"/>
        </w:rPr>
      </w:pPr>
    </w:p>
    <w:p w14:paraId="7CB6FE4C" w14:textId="4A7CA294" w:rsidR="00C775B9" w:rsidRPr="00CB0D77" w:rsidRDefault="00DB0AF3" w:rsidP="0059585A">
      <w:pPr>
        <w:rPr>
          <w:color w:val="000000" w:themeColor="text1"/>
        </w:rPr>
      </w:pPr>
      <w:r w:rsidRPr="00CB0D77">
        <w:rPr>
          <w:color w:val="000000" w:themeColor="text1"/>
        </w:rPr>
        <w:t xml:space="preserve">The aim is to maximise </w:t>
      </w:r>
      <w:r w:rsidR="00CB0D77" w:rsidRPr="00CB0D77">
        <w:rPr>
          <w:color w:val="000000" w:themeColor="text1"/>
        </w:rPr>
        <w:t>potential,</w:t>
      </w:r>
      <w:r w:rsidRPr="00CB0D77">
        <w:rPr>
          <w:color w:val="000000" w:themeColor="text1"/>
        </w:rPr>
        <w:t xml:space="preserve"> and the school have a clear plan on what they think we should do.  </w:t>
      </w:r>
      <w:r w:rsidR="00CB0D77" w:rsidRPr="00CB0D77">
        <w:rPr>
          <w:color w:val="000000" w:themeColor="text1"/>
        </w:rPr>
        <w:t>However,</w:t>
      </w:r>
      <w:r w:rsidRPr="00CB0D77">
        <w:rPr>
          <w:color w:val="000000" w:themeColor="text1"/>
        </w:rPr>
        <w:t xml:space="preserve"> the school does not need to do this and </w:t>
      </w:r>
      <w:r w:rsidR="00407406" w:rsidRPr="00CB0D77">
        <w:rPr>
          <w:color w:val="000000" w:themeColor="text1"/>
        </w:rPr>
        <w:t xml:space="preserve">there is also the opinion that “if it </w:t>
      </w:r>
      <w:proofErr w:type="spellStart"/>
      <w:r w:rsidR="00407406" w:rsidRPr="00CB0D77">
        <w:rPr>
          <w:color w:val="000000" w:themeColor="text1"/>
        </w:rPr>
        <w:t>ain</w:t>
      </w:r>
      <w:r w:rsidR="000D255F">
        <w:rPr>
          <w:color w:val="000000" w:themeColor="text1"/>
        </w:rPr>
        <w:t>’</w:t>
      </w:r>
      <w:r w:rsidR="00407406" w:rsidRPr="00CB0D77">
        <w:rPr>
          <w:color w:val="000000" w:themeColor="text1"/>
        </w:rPr>
        <w:t>t</w:t>
      </w:r>
      <w:proofErr w:type="spellEnd"/>
      <w:r w:rsidR="00407406" w:rsidRPr="00CB0D77">
        <w:rPr>
          <w:color w:val="000000" w:themeColor="text1"/>
        </w:rPr>
        <w:t xml:space="preserve"> </w:t>
      </w:r>
      <w:proofErr w:type="spellStart"/>
      <w:r w:rsidR="00407406" w:rsidRPr="00CB0D77">
        <w:rPr>
          <w:color w:val="000000" w:themeColor="text1"/>
        </w:rPr>
        <w:t>broken</w:t>
      </w:r>
      <w:proofErr w:type="spellEnd"/>
      <w:r w:rsidR="00407406" w:rsidRPr="00CB0D77">
        <w:rPr>
          <w:color w:val="000000" w:themeColor="text1"/>
        </w:rPr>
        <w:t xml:space="preserve">, don’t fix it”.  The school is already achieving good attainment and </w:t>
      </w:r>
      <w:r w:rsidR="00183FD6" w:rsidRPr="00CB0D77">
        <w:rPr>
          <w:color w:val="000000" w:themeColor="text1"/>
        </w:rPr>
        <w:t xml:space="preserve">positive destinations.  </w:t>
      </w:r>
    </w:p>
    <w:p w14:paraId="1F7DF85D" w14:textId="77777777" w:rsidR="00183FD6" w:rsidRPr="00CB0D77" w:rsidRDefault="00183FD6" w:rsidP="0059585A">
      <w:pPr>
        <w:rPr>
          <w:color w:val="000000" w:themeColor="text1"/>
        </w:rPr>
      </w:pPr>
    </w:p>
    <w:p w14:paraId="2E487939" w14:textId="1C245BD9" w:rsidR="00183FD6" w:rsidRDefault="00183FD6" w:rsidP="0059585A">
      <w:pPr>
        <w:rPr>
          <w:color w:val="000000" w:themeColor="text1"/>
        </w:rPr>
      </w:pPr>
      <w:r w:rsidRPr="00CB0D77">
        <w:rPr>
          <w:color w:val="000000" w:themeColor="text1"/>
        </w:rPr>
        <w:t>The reason for possible change is to de</w:t>
      </w:r>
      <w:r w:rsidR="00CB0D77" w:rsidRPr="00CB0D77">
        <w:rPr>
          <w:color w:val="000000" w:themeColor="text1"/>
        </w:rPr>
        <w:t>e</w:t>
      </w:r>
      <w:r w:rsidRPr="00CB0D77">
        <w:rPr>
          <w:color w:val="000000" w:themeColor="text1"/>
        </w:rPr>
        <w:t>pen the learning</w:t>
      </w:r>
      <w:r w:rsidR="00CB0D77" w:rsidRPr="00CB0D77">
        <w:rPr>
          <w:color w:val="000000" w:themeColor="text1"/>
        </w:rPr>
        <w:t>, while protecting the senior phase learning options</w:t>
      </w:r>
      <w:r w:rsidR="00CB0D77">
        <w:rPr>
          <w:color w:val="000000" w:themeColor="text1"/>
        </w:rPr>
        <w:t>.</w:t>
      </w:r>
    </w:p>
    <w:p w14:paraId="77BAD79A" w14:textId="77777777" w:rsidR="00D205F3" w:rsidRDefault="00D205F3" w:rsidP="0059585A">
      <w:pPr>
        <w:rPr>
          <w:color w:val="000000" w:themeColor="text1"/>
        </w:rPr>
      </w:pPr>
    </w:p>
    <w:p w14:paraId="73C7D6B3" w14:textId="77777777" w:rsidR="0052451B" w:rsidRDefault="00D205F3" w:rsidP="0059585A">
      <w:pPr>
        <w:rPr>
          <w:color w:val="000000" w:themeColor="text1"/>
        </w:rPr>
      </w:pPr>
      <w:r>
        <w:rPr>
          <w:color w:val="000000" w:themeColor="text1"/>
        </w:rPr>
        <w:t>Current model S</w:t>
      </w:r>
      <w:r w:rsidR="00107AF8">
        <w:rPr>
          <w:color w:val="000000" w:themeColor="text1"/>
        </w:rPr>
        <w:t>3</w:t>
      </w:r>
      <w:r>
        <w:rPr>
          <w:color w:val="000000" w:themeColor="text1"/>
        </w:rPr>
        <w:t xml:space="preserve"> course</w:t>
      </w:r>
      <w:r w:rsidR="00107AF8">
        <w:rPr>
          <w:color w:val="000000" w:themeColor="text1"/>
        </w:rPr>
        <w:t>s</w:t>
      </w:r>
      <w:r>
        <w:rPr>
          <w:color w:val="000000" w:themeColor="text1"/>
        </w:rPr>
        <w:t xml:space="preserve"> </w:t>
      </w:r>
      <w:r w:rsidR="00107AF8">
        <w:rPr>
          <w:color w:val="000000" w:themeColor="text1"/>
        </w:rPr>
        <w:t>are</w:t>
      </w:r>
      <w:r>
        <w:rPr>
          <w:color w:val="000000" w:themeColor="text1"/>
        </w:rPr>
        <w:t xml:space="preserve"> 8 subjects with 3 mandatory, maths, English and moder</w:t>
      </w:r>
      <w:r w:rsidR="00107AF8">
        <w:rPr>
          <w:color w:val="000000" w:themeColor="text1"/>
        </w:rPr>
        <w:t>n languages</w:t>
      </w:r>
      <w:r w:rsidR="0052451B">
        <w:rPr>
          <w:color w:val="000000" w:themeColor="text1"/>
        </w:rPr>
        <w:t xml:space="preserve"> (5 periods for English and maths and 3 for others), with core periods mandatory.</w:t>
      </w:r>
    </w:p>
    <w:p w14:paraId="788B86CE" w14:textId="77777777" w:rsidR="0052451B" w:rsidRDefault="0052451B" w:rsidP="0059585A">
      <w:pPr>
        <w:rPr>
          <w:color w:val="000000" w:themeColor="text1"/>
        </w:rPr>
      </w:pPr>
    </w:p>
    <w:p w14:paraId="2F0F057B" w14:textId="4DD34194" w:rsidR="00D205F3" w:rsidRDefault="00107AF8" w:rsidP="0059585A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52451B">
        <w:rPr>
          <w:color w:val="000000" w:themeColor="text1"/>
        </w:rPr>
        <w:t>I</w:t>
      </w:r>
      <w:r>
        <w:rPr>
          <w:color w:val="000000" w:themeColor="text1"/>
        </w:rPr>
        <w:t xml:space="preserve">n S4 </w:t>
      </w:r>
      <w:r w:rsidR="0052451B">
        <w:rPr>
          <w:color w:val="000000" w:themeColor="text1"/>
        </w:rPr>
        <w:t>7 subjects and can stop modern languages.</w:t>
      </w:r>
      <w:r w:rsidR="00C02E66">
        <w:rPr>
          <w:color w:val="000000" w:themeColor="text1"/>
        </w:rPr>
        <w:t xml:space="preserve"> 4 periods for each subject, with core periods mandatory.</w:t>
      </w:r>
    </w:p>
    <w:p w14:paraId="3D52027F" w14:textId="77777777" w:rsidR="00C02E66" w:rsidRDefault="00C02E66" w:rsidP="0059585A">
      <w:pPr>
        <w:rPr>
          <w:color w:val="000000" w:themeColor="text1"/>
        </w:rPr>
      </w:pPr>
    </w:p>
    <w:p w14:paraId="5D24F8DB" w14:textId="6805BC63" w:rsidR="00C02E66" w:rsidRDefault="00C02E66" w:rsidP="0059585A">
      <w:pPr>
        <w:rPr>
          <w:color w:val="000000" w:themeColor="text1"/>
        </w:rPr>
      </w:pPr>
      <w:r>
        <w:rPr>
          <w:color w:val="000000" w:themeColor="text1"/>
        </w:rPr>
        <w:t xml:space="preserve">Proposed model </w:t>
      </w:r>
      <w:r w:rsidR="00D07B5C">
        <w:rPr>
          <w:color w:val="000000" w:themeColor="text1"/>
        </w:rPr>
        <w:t>would be S3 mandatory maths and English, 7 subjects in all and 4 periods each, with core periods mandatory.</w:t>
      </w:r>
      <w:r w:rsidR="00E40F6C">
        <w:rPr>
          <w:color w:val="000000" w:themeColor="text1"/>
        </w:rPr>
        <w:t xml:space="preserve">  The same 7 subjects follow into S4.  This would develop a </w:t>
      </w:r>
      <w:r w:rsidR="004E7E95">
        <w:rPr>
          <w:color w:val="000000" w:themeColor="text1"/>
        </w:rPr>
        <w:t>2-year</w:t>
      </w:r>
      <w:r w:rsidR="00E40F6C">
        <w:rPr>
          <w:color w:val="000000" w:themeColor="text1"/>
        </w:rPr>
        <w:t xml:space="preserve"> pathway into Nat 5</w:t>
      </w:r>
      <w:r w:rsidR="005A6DA2">
        <w:rPr>
          <w:color w:val="000000" w:themeColor="text1"/>
        </w:rPr>
        <w:t>.</w:t>
      </w:r>
    </w:p>
    <w:p w14:paraId="16BA3212" w14:textId="77777777" w:rsidR="005A6DA2" w:rsidRDefault="005A6DA2" w:rsidP="0059585A">
      <w:pPr>
        <w:rPr>
          <w:color w:val="000000" w:themeColor="text1"/>
        </w:rPr>
      </w:pPr>
    </w:p>
    <w:p w14:paraId="57CD6523" w14:textId="7803DAB9" w:rsidR="005A6DA2" w:rsidRDefault="005A6DA2" w:rsidP="0059585A">
      <w:pPr>
        <w:rPr>
          <w:color w:val="000000" w:themeColor="text1"/>
        </w:rPr>
      </w:pPr>
      <w:r>
        <w:rPr>
          <w:color w:val="000000" w:themeColor="text1"/>
        </w:rPr>
        <w:t>It is possible that the S1 in August 2026 would be the first to undertake the new model, if implemented.</w:t>
      </w:r>
      <w:r w:rsidR="001E196A">
        <w:rPr>
          <w:color w:val="000000" w:themeColor="text1"/>
        </w:rPr>
        <w:t xml:space="preserve">  The current S2 would have the current model.</w:t>
      </w:r>
    </w:p>
    <w:p w14:paraId="6BEC94E5" w14:textId="77777777" w:rsidR="007C3931" w:rsidRDefault="007C3931" w:rsidP="0059585A">
      <w:pPr>
        <w:rPr>
          <w:color w:val="000000" w:themeColor="text1"/>
        </w:rPr>
      </w:pPr>
    </w:p>
    <w:p w14:paraId="536214EC" w14:textId="4E58092C" w:rsidR="007C3931" w:rsidRDefault="007C3931" w:rsidP="0059585A">
      <w:pPr>
        <w:rPr>
          <w:color w:val="000000" w:themeColor="text1"/>
        </w:rPr>
      </w:pPr>
      <w:r>
        <w:rPr>
          <w:color w:val="000000" w:themeColor="text1"/>
        </w:rPr>
        <w:t>There was a discussion within the group and some questions raised</w:t>
      </w:r>
      <w:r w:rsidR="007F1222">
        <w:rPr>
          <w:color w:val="000000" w:themeColor="text1"/>
        </w:rPr>
        <w:t xml:space="preserve"> in relation to advantages and </w:t>
      </w:r>
      <w:r w:rsidR="004E7E95">
        <w:rPr>
          <w:color w:val="000000" w:themeColor="text1"/>
        </w:rPr>
        <w:t>disadvantages</w:t>
      </w:r>
      <w:r w:rsidR="007F1222">
        <w:rPr>
          <w:color w:val="000000" w:themeColor="text1"/>
        </w:rPr>
        <w:t xml:space="preserve"> of the current and proposed models.</w:t>
      </w:r>
      <w:r w:rsidR="008B144A">
        <w:rPr>
          <w:color w:val="000000" w:themeColor="text1"/>
        </w:rPr>
        <w:t xml:space="preserve">  </w:t>
      </w:r>
    </w:p>
    <w:p w14:paraId="21881A99" w14:textId="77777777" w:rsidR="00C40117" w:rsidRDefault="00C40117" w:rsidP="0059585A">
      <w:pPr>
        <w:rPr>
          <w:color w:val="000000" w:themeColor="text1"/>
        </w:rPr>
      </w:pPr>
    </w:p>
    <w:p w14:paraId="763FB4C1" w14:textId="21411395" w:rsidR="00C40117" w:rsidRDefault="0026318B" w:rsidP="0059585A">
      <w:pPr>
        <w:rPr>
          <w:color w:val="000000" w:themeColor="text1"/>
        </w:rPr>
      </w:pPr>
      <w:r>
        <w:rPr>
          <w:color w:val="000000" w:themeColor="text1"/>
        </w:rPr>
        <w:t xml:space="preserve">It was emphasised that the curriculum is one part </w:t>
      </w:r>
      <w:r w:rsidR="000D255F">
        <w:rPr>
          <w:color w:val="000000" w:themeColor="text1"/>
        </w:rPr>
        <w:t>of</w:t>
      </w:r>
      <w:r>
        <w:rPr>
          <w:color w:val="000000" w:themeColor="text1"/>
        </w:rPr>
        <w:t xml:space="preserve"> what helps learners but the </w:t>
      </w:r>
      <w:r w:rsidR="003B3B80">
        <w:rPr>
          <w:color w:val="000000" w:themeColor="text1"/>
        </w:rPr>
        <w:t>culture and ethos, wellbeing and quality of teaching and learning all contribute.</w:t>
      </w:r>
    </w:p>
    <w:p w14:paraId="585D1E90" w14:textId="77777777" w:rsidR="003B3B80" w:rsidRDefault="003B3B80" w:rsidP="0059585A">
      <w:pPr>
        <w:rPr>
          <w:color w:val="000000" w:themeColor="text1"/>
        </w:rPr>
      </w:pPr>
    </w:p>
    <w:p w14:paraId="19279FEF" w14:textId="1E9C61DC" w:rsidR="003B3B80" w:rsidRDefault="00E56122" w:rsidP="0059585A">
      <w:pPr>
        <w:rPr>
          <w:color w:val="000000" w:themeColor="text1"/>
        </w:rPr>
      </w:pPr>
      <w:r>
        <w:rPr>
          <w:color w:val="000000" w:themeColor="text1"/>
        </w:rPr>
        <w:t xml:space="preserve">The rationale for proposed change was </w:t>
      </w:r>
      <w:r w:rsidR="00FF5D2C">
        <w:rPr>
          <w:color w:val="000000" w:themeColor="text1"/>
        </w:rPr>
        <w:t xml:space="preserve">consistency in cohorts, clarity over S4 choices, greater depth of learning, </w:t>
      </w:r>
      <w:r w:rsidR="005D5063">
        <w:rPr>
          <w:color w:val="000000" w:themeColor="text1"/>
        </w:rPr>
        <w:t xml:space="preserve">readiness for exams, teacher continuity over s3 and S4, </w:t>
      </w:r>
      <w:r w:rsidR="008978A9">
        <w:rPr>
          <w:color w:val="000000" w:themeColor="text1"/>
        </w:rPr>
        <w:t xml:space="preserve">minimise unnecessary changes, </w:t>
      </w:r>
      <w:r w:rsidR="00E43083">
        <w:rPr>
          <w:color w:val="000000" w:themeColor="text1"/>
        </w:rPr>
        <w:t>more efficient timetable, maximising senior phase options</w:t>
      </w:r>
      <w:r w:rsidR="00665BD5">
        <w:rPr>
          <w:color w:val="000000" w:themeColor="text1"/>
        </w:rPr>
        <w:t>, opportunity to maximise potential and inspire, challenge and guide.</w:t>
      </w:r>
      <w:r w:rsidR="008B7FC6">
        <w:rPr>
          <w:color w:val="000000" w:themeColor="text1"/>
        </w:rPr>
        <w:t xml:space="preserve"> The </w:t>
      </w:r>
      <w:r w:rsidR="00522186">
        <w:rPr>
          <w:color w:val="000000" w:themeColor="text1"/>
        </w:rPr>
        <w:t>course choice process in S2 and then this repeated in S3 means reconfiguring classes</w:t>
      </w:r>
      <w:r w:rsidR="00687C2F">
        <w:rPr>
          <w:color w:val="000000" w:themeColor="text1"/>
        </w:rPr>
        <w:t xml:space="preserve"> and combinations of courses having to be changed.</w:t>
      </w:r>
      <w:r w:rsidR="00F664EC">
        <w:rPr>
          <w:color w:val="000000" w:themeColor="text1"/>
        </w:rPr>
        <w:t xml:space="preserve">  This can be inefficient in S4.  Th</w:t>
      </w:r>
      <w:r w:rsidR="00764CB6">
        <w:rPr>
          <w:color w:val="000000" w:themeColor="text1"/>
        </w:rPr>
        <w:t xml:space="preserve">ere is more planning time for </w:t>
      </w:r>
      <w:r w:rsidR="004E7E95">
        <w:rPr>
          <w:color w:val="000000" w:themeColor="text1"/>
        </w:rPr>
        <w:t>staff,</w:t>
      </w:r>
      <w:r w:rsidR="00764CB6">
        <w:rPr>
          <w:color w:val="000000" w:themeColor="text1"/>
        </w:rPr>
        <w:t xml:space="preserve"> and more support can be provided for young people and parent.</w:t>
      </w:r>
    </w:p>
    <w:p w14:paraId="299B5CC4" w14:textId="77777777" w:rsidR="00AF0F95" w:rsidRDefault="00AF0F95" w:rsidP="0059585A">
      <w:pPr>
        <w:rPr>
          <w:color w:val="000000" w:themeColor="text1"/>
        </w:rPr>
      </w:pPr>
    </w:p>
    <w:p w14:paraId="3AA36DD7" w14:textId="0B055B1E" w:rsidR="00AF0F95" w:rsidRDefault="00AF0F95" w:rsidP="00AF0F95">
      <w:pPr>
        <w:rPr>
          <w:color w:val="000000" w:themeColor="text1"/>
        </w:rPr>
      </w:pPr>
      <w:r>
        <w:rPr>
          <w:color w:val="000000" w:themeColor="text1"/>
        </w:rPr>
        <w:t>There will be a consultation through all year groups, staff and parents/carers</w:t>
      </w:r>
      <w:r w:rsidR="00562647">
        <w:rPr>
          <w:color w:val="000000" w:themeColor="text1"/>
        </w:rPr>
        <w:t xml:space="preserve">, with consultation summary to be concluded by </w:t>
      </w:r>
      <w:r w:rsidR="00210195">
        <w:rPr>
          <w:color w:val="000000" w:themeColor="text1"/>
        </w:rPr>
        <w:t>7/10/25, with an outline of next steps to be provided thereafter.</w:t>
      </w:r>
    </w:p>
    <w:p w14:paraId="7D2CDCED" w14:textId="77777777" w:rsidR="00210195" w:rsidRDefault="00210195" w:rsidP="00AF0F95">
      <w:pPr>
        <w:rPr>
          <w:color w:val="000000" w:themeColor="text1"/>
        </w:rPr>
      </w:pPr>
    </w:p>
    <w:p w14:paraId="36BEF0B5" w14:textId="4F7E5C95" w:rsidR="00210195" w:rsidRPr="00E37DF3" w:rsidRDefault="00210195" w:rsidP="00AF0F95">
      <w:pPr>
        <w:rPr>
          <w:color w:val="000000" w:themeColor="text1"/>
          <w:u w:val="single"/>
        </w:rPr>
      </w:pPr>
      <w:r w:rsidRPr="00E37DF3">
        <w:rPr>
          <w:color w:val="000000" w:themeColor="text1"/>
          <w:u w:val="single"/>
        </w:rPr>
        <w:t>Chairpersons report provided</w:t>
      </w:r>
    </w:p>
    <w:p w14:paraId="458A6831" w14:textId="77777777" w:rsidR="008D2415" w:rsidRDefault="008D2415" w:rsidP="00AF0F95">
      <w:pPr>
        <w:rPr>
          <w:color w:val="000000" w:themeColor="text1"/>
        </w:rPr>
      </w:pPr>
    </w:p>
    <w:p w14:paraId="4F57AFB8" w14:textId="015A830E" w:rsidR="008D2415" w:rsidRDefault="008D2415" w:rsidP="00AF0F95">
      <w:pPr>
        <w:rPr>
          <w:color w:val="000000" w:themeColor="text1"/>
        </w:rPr>
      </w:pPr>
      <w:proofErr w:type="gramStart"/>
      <w:r>
        <w:rPr>
          <w:color w:val="000000" w:themeColor="text1"/>
        </w:rPr>
        <w:t>Thanks</w:t>
      </w:r>
      <w:proofErr w:type="gramEnd"/>
      <w:r>
        <w:rPr>
          <w:color w:val="000000" w:themeColor="text1"/>
        </w:rPr>
        <w:t xml:space="preserve"> provided to members of the council, headteacher and staff and councillor Ann Hannah for her ongoing support.</w:t>
      </w:r>
    </w:p>
    <w:p w14:paraId="1ADE46AE" w14:textId="77777777" w:rsidR="00BA0D32" w:rsidRDefault="00BA0D32" w:rsidP="00AF0F95">
      <w:pPr>
        <w:rPr>
          <w:color w:val="000000" w:themeColor="text1"/>
        </w:rPr>
      </w:pPr>
    </w:p>
    <w:p w14:paraId="293DEE4C" w14:textId="4A27F2E3" w:rsidR="00BA0D32" w:rsidRPr="00E37DF3" w:rsidRDefault="00BA0D32" w:rsidP="00AF0F95">
      <w:pPr>
        <w:rPr>
          <w:color w:val="000000" w:themeColor="text1"/>
          <w:u w:val="single"/>
        </w:rPr>
      </w:pPr>
      <w:r w:rsidRPr="00E37DF3">
        <w:rPr>
          <w:color w:val="000000" w:themeColor="text1"/>
          <w:u w:val="single"/>
        </w:rPr>
        <w:t>Treasure</w:t>
      </w:r>
      <w:r w:rsidR="004037D9">
        <w:rPr>
          <w:color w:val="000000" w:themeColor="text1"/>
          <w:u w:val="single"/>
        </w:rPr>
        <w:t>r</w:t>
      </w:r>
      <w:r w:rsidR="000D255F">
        <w:rPr>
          <w:color w:val="000000" w:themeColor="text1"/>
          <w:u w:val="single"/>
        </w:rPr>
        <w:t>’</w:t>
      </w:r>
      <w:r w:rsidRPr="00E37DF3">
        <w:rPr>
          <w:color w:val="000000" w:themeColor="text1"/>
          <w:u w:val="single"/>
        </w:rPr>
        <w:t>s repor</w:t>
      </w:r>
      <w:r w:rsidR="00E37DF3" w:rsidRPr="00E37DF3">
        <w:rPr>
          <w:color w:val="000000" w:themeColor="text1"/>
          <w:u w:val="single"/>
        </w:rPr>
        <w:t>t provided</w:t>
      </w:r>
    </w:p>
    <w:p w14:paraId="0F5F2EB1" w14:textId="77777777" w:rsidR="00E37DF3" w:rsidRPr="00E37DF3" w:rsidRDefault="00E37DF3" w:rsidP="00AF0F95">
      <w:pPr>
        <w:rPr>
          <w:color w:val="000000" w:themeColor="text1"/>
          <w:u w:val="single"/>
        </w:rPr>
      </w:pPr>
    </w:p>
    <w:p w14:paraId="766016A1" w14:textId="0AD88230" w:rsidR="00E37DF3" w:rsidRDefault="00E37DF3" w:rsidP="00AF0F95">
      <w:pPr>
        <w:rPr>
          <w:color w:val="000000" w:themeColor="text1"/>
        </w:rPr>
      </w:pPr>
      <w:r>
        <w:rPr>
          <w:color w:val="000000" w:themeColor="text1"/>
        </w:rPr>
        <w:lastRenderedPageBreak/>
        <w:t>Another auditor will be required as previous auditor is no longer available</w:t>
      </w:r>
      <w:r w:rsidR="00341AD1">
        <w:rPr>
          <w:color w:val="000000" w:themeColor="text1"/>
        </w:rPr>
        <w:t>.</w:t>
      </w:r>
    </w:p>
    <w:p w14:paraId="5D0296BB" w14:textId="77777777" w:rsidR="004037D9" w:rsidRDefault="004037D9" w:rsidP="00AF0F95">
      <w:pPr>
        <w:rPr>
          <w:color w:val="000000" w:themeColor="text1"/>
        </w:rPr>
      </w:pPr>
    </w:p>
    <w:p w14:paraId="64B23D4A" w14:textId="360BC18E" w:rsidR="004037D9" w:rsidRDefault="004037D9" w:rsidP="00AF0F95">
      <w:pPr>
        <w:rPr>
          <w:color w:val="000000" w:themeColor="text1"/>
        </w:rPr>
      </w:pPr>
      <w:r>
        <w:rPr>
          <w:color w:val="000000" w:themeColor="text1"/>
        </w:rPr>
        <w:t xml:space="preserve">The pupil voice group and </w:t>
      </w:r>
      <w:r w:rsidR="004E7E95">
        <w:rPr>
          <w:color w:val="000000" w:themeColor="text1"/>
        </w:rPr>
        <w:t>captains’</w:t>
      </w:r>
      <w:r>
        <w:rPr>
          <w:color w:val="000000" w:themeColor="text1"/>
        </w:rPr>
        <w:t xml:space="preserve"> group will come back to the group with spending plans</w:t>
      </w:r>
      <w:r w:rsidR="00341AD1">
        <w:rPr>
          <w:color w:val="000000" w:themeColor="text1"/>
        </w:rPr>
        <w:t>.  Welcome packs were provided to all S1.</w:t>
      </w:r>
    </w:p>
    <w:p w14:paraId="5FF536EB" w14:textId="77777777" w:rsidR="00663007" w:rsidRDefault="00663007" w:rsidP="00AF0F95">
      <w:pPr>
        <w:rPr>
          <w:color w:val="000000" w:themeColor="text1"/>
        </w:rPr>
      </w:pPr>
    </w:p>
    <w:p w14:paraId="4C421094" w14:textId="22EC6238" w:rsidR="00663007" w:rsidRPr="00663007" w:rsidRDefault="00663007" w:rsidP="00AF0F95">
      <w:pPr>
        <w:rPr>
          <w:color w:val="000000" w:themeColor="text1"/>
          <w:u w:val="single"/>
        </w:rPr>
      </w:pPr>
      <w:r w:rsidRPr="00663007">
        <w:rPr>
          <w:color w:val="000000" w:themeColor="text1"/>
          <w:u w:val="single"/>
        </w:rPr>
        <w:t>Appointment of office bearers</w:t>
      </w:r>
    </w:p>
    <w:p w14:paraId="3ACBE1D5" w14:textId="77777777" w:rsidR="00AF0F95" w:rsidRDefault="00AF0F95" w:rsidP="0059585A">
      <w:pPr>
        <w:rPr>
          <w:color w:val="000000" w:themeColor="text1"/>
          <w:u w:val="single"/>
        </w:rPr>
      </w:pPr>
    </w:p>
    <w:p w14:paraId="248570AF" w14:textId="799DC335" w:rsidR="00663007" w:rsidRPr="00044A08" w:rsidRDefault="00663007" w:rsidP="0059585A">
      <w:pPr>
        <w:rPr>
          <w:color w:val="000000" w:themeColor="text1"/>
        </w:rPr>
      </w:pPr>
      <w:r w:rsidRPr="00044A08">
        <w:rPr>
          <w:color w:val="000000" w:themeColor="text1"/>
        </w:rPr>
        <w:t>Kenn</w:t>
      </w:r>
      <w:r w:rsidR="000D255F">
        <w:rPr>
          <w:color w:val="000000" w:themeColor="text1"/>
        </w:rPr>
        <w:t>e</w:t>
      </w:r>
      <w:bookmarkStart w:id="0" w:name="_GoBack"/>
      <w:bookmarkEnd w:id="0"/>
      <w:r w:rsidRPr="00044A08">
        <w:rPr>
          <w:color w:val="000000" w:themeColor="text1"/>
        </w:rPr>
        <w:t xml:space="preserve">th McKinnon to remain as chair </w:t>
      </w:r>
      <w:r w:rsidR="00EC59C6" w:rsidRPr="00044A08">
        <w:rPr>
          <w:color w:val="000000" w:themeColor="text1"/>
        </w:rPr>
        <w:t>–</w:t>
      </w:r>
      <w:r w:rsidRPr="00044A08">
        <w:rPr>
          <w:color w:val="000000" w:themeColor="text1"/>
        </w:rPr>
        <w:t xml:space="preserve"> proposed</w:t>
      </w:r>
      <w:r w:rsidR="00EC59C6" w:rsidRPr="00044A08">
        <w:rPr>
          <w:color w:val="000000" w:themeColor="text1"/>
        </w:rPr>
        <w:t xml:space="preserve"> ?  seconded by Matt Taylor</w:t>
      </w:r>
    </w:p>
    <w:p w14:paraId="39A243E9" w14:textId="77777777" w:rsidR="00EC59C6" w:rsidRPr="00044A08" w:rsidRDefault="00EC59C6" w:rsidP="0059585A">
      <w:pPr>
        <w:rPr>
          <w:color w:val="000000" w:themeColor="text1"/>
        </w:rPr>
      </w:pPr>
    </w:p>
    <w:p w14:paraId="19C8A8BB" w14:textId="24828CA2" w:rsidR="00EC59C6" w:rsidRPr="00044A08" w:rsidRDefault="00EC59C6" w:rsidP="0059585A">
      <w:pPr>
        <w:rPr>
          <w:color w:val="000000" w:themeColor="text1"/>
        </w:rPr>
      </w:pPr>
      <w:r w:rsidRPr="00044A08">
        <w:rPr>
          <w:color w:val="000000" w:themeColor="text1"/>
        </w:rPr>
        <w:t>Vice chair will require to be filled – ideally with someone willing to take on chairs role next year as Kenneth will no longer have pupils at the school</w:t>
      </w:r>
    </w:p>
    <w:p w14:paraId="70FDDCB4" w14:textId="77777777" w:rsidR="00044A08" w:rsidRPr="00044A08" w:rsidRDefault="00044A08" w:rsidP="0059585A">
      <w:pPr>
        <w:rPr>
          <w:color w:val="000000" w:themeColor="text1"/>
        </w:rPr>
      </w:pPr>
    </w:p>
    <w:p w14:paraId="2A85B632" w14:textId="63C9A014" w:rsidR="00044A08" w:rsidRPr="00044A08" w:rsidRDefault="00044A08" w:rsidP="0059585A">
      <w:pPr>
        <w:rPr>
          <w:color w:val="000000" w:themeColor="text1"/>
        </w:rPr>
      </w:pPr>
      <w:r w:rsidRPr="00044A08">
        <w:rPr>
          <w:color w:val="000000" w:themeColor="text1"/>
        </w:rPr>
        <w:t>Matt Taylor will remain as treasurer – proposed Kenneth McKinnon and seconded by Jackie Ormsby</w:t>
      </w:r>
    </w:p>
    <w:p w14:paraId="63A756BB" w14:textId="77777777" w:rsidR="00044A08" w:rsidRPr="00044A08" w:rsidRDefault="00044A08" w:rsidP="0059585A">
      <w:pPr>
        <w:rPr>
          <w:color w:val="000000" w:themeColor="text1"/>
        </w:rPr>
      </w:pPr>
    </w:p>
    <w:p w14:paraId="7F0EEECD" w14:textId="75DCACF5" w:rsidR="00044A08" w:rsidRDefault="00044A08" w:rsidP="0059585A">
      <w:pPr>
        <w:rPr>
          <w:color w:val="000000" w:themeColor="text1"/>
        </w:rPr>
      </w:pPr>
      <w:r w:rsidRPr="00044A08">
        <w:rPr>
          <w:color w:val="000000" w:themeColor="text1"/>
        </w:rPr>
        <w:t>Kirsty Baird to remain as secretary – proposed by Kenneth McKinnon and seconded by Morag Lang</w:t>
      </w:r>
      <w:r w:rsidR="00A81926">
        <w:rPr>
          <w:color w:val="000000" w:themeColor="text1"/>
        </w:rPr>
        <w:t>.</w:t>
      </w:r>
    </w:p>
    <w:p w14:paraId="23AA8B50" w14:textId="77777777" w:rsidR="00A81926" w:rsidRDefault="00A81926" w:rsidP="0059585A">
      <w:pPr>
        <w:rPr>
          <w:color w:val="000000" w:themeColor="text1"/>
        </w:rPr>
      </w:pPr>
    </w:p>
    <w:p w14:paraId="4142F34E" w14:textId="6837B689" w:rsidR="00A81926" w:rsidRPr="00A81926" w:rsidRDefault="00A81926" w:rsidP="0059585A">
      <w:pPr>
        <w:rPr>
          <w:color w:val="000000" w:themeColor="text1"/>
          <w:u w:val="single"/>
        </w:rPr>
      </w:pPr>
      <w:r w:rsidRPr="00A81926">
        <w:rPr>
          <w:color w:val="000000" w:themeColor="text1"/>
          <w:u w:val="single"/>
        </w:rPr>
        <w:t>AOB</w:t>
      </w:r>
    </w:p>
    <w:p w14:paraId="790D1E6A" w14:textId="77777777" w:rsidR="00377EB9" w:rsidRDefault="00377EB9" w:rsidP="0059585A"/>
    <w:p w14:paraId="21B67501" w14:textId="77B942D8" w:rsidR="00C76718" w:rsidRDefault="00C76718" w:rsidP="0059585A">
      <w:r>
        <w:t>There is a consultation in relation to the changes in primary complex and additional support needs if the group wish to respond.</w:t>
      </w:r>
      <w:r w:rsidR="0078014D">
        <w:t xml:space="preserve"> The consultation closes on 27 October.</w:t>
      </w:r>
    </w:p>
    <w:p w14:paraId="4D4F3356" w14:textId="77777777" w:rsidR="0083172F" w:rsidRDefault="0083172F" w:rsidP="0059585A"/>
    <w:p w14:paraId="01082BE1" w14:textId="097321AB" w:rsidR="0083172F" w:rsidRDefault="0083172F" w:rsidP="0059585A">
      <w:r>
        <w:t xml:space="preserve">The Falkirk Area Council Parents Council Groups now has reps from each of the parent councils, being run with a chair, 3 </w:t>
      </w:r>
      <w:r w:rsidR="004E7E95">
        <w:t>co-chairs</w:t>
      </w:r>
      <w:r>
        <w:t>.  Details of any elections or nominations to attend will be discussed.</w:t>
      </w:r>
    </w:p>
    <w:p w14:paraId="481E3FD4" w14:textId="77777777" w:rsidR="0083172F" w:rsidRDefault="0083172F" w:rsidP="0059585A"/>
    <w:p w14:paraId="11A8E2BF" w14:textId="765ED68B" w:rsidR="0083172F" w:rsidRDefault="00092FAF" w:rsidP="0059585A">
      <w:r>
        <w:t>It was raised that communications to parents is clearer</w:t>
      </w:r>
      <w:r w:rsidR="00BB7DB9">
        <w:t xml:space="preserve"> with regards to events etc.  This has been acknowledged </w:t>
      </w:r>
      <w:r w:rsidR="004E7E95">
        <w:t>by headteacher.</w:t>
      </w:r>
    </w:p>
    <w:p w14:paraId="1A3B3054" w14:textId="77777777" w:rsidR="004E7E95" w:rsidRDefault="004E7E95" w:rsidP="0059585A"/>
    <w:p w14:paraId="51C4988E" w14:textId="77777777" w:rsidR="004E7E95" w:rsidRDefault="004E7E95" w:rsidP="0059585A"/>
    <w:p w14:paraId="7F7F8A25" w14:textId="1086B022" w:rsidR="00487857" w:rsidRDefault="00F92662" w:rsidP="0059585A">
      <w:pPr>
        <w:rPr>
          <w:u w:val="single"/>
        </w:rPr>
      </w:pPr>
      <w:r>
        <w:rPr>
          <w:u w:val="single"/>
        </w:rPr>
        <w:t>Proposed dates for future meetings</w:t>
      </w:r>
    </w:p>
    <w:p w14:paraId="4E084A9A" w14:textId="77777777" w:rsidR="00F92662" w:rsidRDefault="00F92662" w:rsidP="0059585A">
      <w:pPr>
        <w:rPr>
          <w:u w:val="single"/>
        </w:rPr>
      </w:pPr>
    </w:p>
    <w:p w14:paraId="65F19F09" w14:textId="4B585883" w:rsidR="00F92662" w:rsidRDefault="00E44A0D" w:rsidP="0059585A">
      <w:r>
        <w:t>Mon 6 October</w:t>
      </w:r>
    </w:p>
    <w:p w14:paraId="41BAB16C" w14:textId="5B63AB06" w:rsidR="00F92662" w:rsidRDefault="00E44A0D" w:rsidP="0059585A">
      <w:r>
        <w:t>Wed 26 November</w:t>
      </w:r>
    </w:p>
    <w:p w14:paraId="73005E37" w14:textId="5A29ECF4" w:rsidR="00F92662" w:rsidRDefault="00E44A0D" w:rsidP="0059585A">
      <w:proofErr w:type="spellStart"/>
      <w:r>
        <w:t>Thur</w:t>
      </w:r>
      <w:proofErr w:type="spellEnd"/>
      <w:r w:rsidR="00F92662">
        <w:t xml:space="preserve"> 22 January</w:t>
      </w:r>
    </w:p>
    <w:p w14:paraId="26AC784D" w14:textId="08A2B647" w:rsidR="00F92662" w:rsidRDefault="00F92662" w:rsidP="0059585A">
      <w:r>
        <w:t>T</w:t>
      </w:r>
      <w:r w:rsidR="004F3216">
        <w:t>ues 10</w:t>
      </w:r>
      <w:r>
        <w:t xml:space="preserve"> March</w:t>
      </w:r>
    </w:p>
    <w:p w14:paraId="482F7E3A" w14:textId="00E9B823" w:rsidR="00F92662" w:rsidRDefault="00F92662" w:rsidP="0059585A">
      <w:r>
        <w:t>Tues</w:t>
      </w:r>
      <w:r w:rsidR="004F3216">
        <w:t xml:space="preserve"> 5</w:t>
      </w:r>
      <w:r>
        <w:t xml:space="preserve"> May</w:t>
      </w:r>
    </w:p>
    <w:p w14:paraId="041E403D" w14:textId="49C32BB1" w:rsidR="00CD1668" w:rsidRPr="00F92662" w:rsidRDefault="00CD1668" w:rsidP="0059585A">
      <w:r>
        <w:t>Mon</w:t>
      </w:r>
      <w:r w:rsidR="004F3216">
        <w:t xml:space="preserve"> 1</w:t>
      </w:r>
      <w:r>
        <w:t>June</w:t>
      </w:r>
    </w:p>
    <w:p w14:paraId="5DA7E2E9" w14:textId="77777777" w:rsidR="00FE7154" w:rsidRDefault="00FE7154" w:rsidP="0059585A"/>
    <w:p w14:paraId="0BAAB6A1" w14:textId="77777777" w:rsidR="00FC4B2A" w:rsidRDefault="00FC4B2A" w:rsidP="0059585A">
      <w:pPr>
        <w:rPr>
          <w:u w:val="single"/>
        </w:rPr>
      </w:pPr>
    </w:p>
    <w:p w14:paraId="4A88FC19" w14:textId="77777777" w:rsidR="004B401A" w:rsidRDefault="004B401A" w:rsidP="0059585A"/>
    <w:p w14:paraId="43C57F12" w14:textId="51AA8F1C" w:rsidR="00150D20" w:rsidRDefault="00150D20" w:rsidP="0059585A"/>
    <w:p w14:paraId="6DC38BFC" w14:textId="77777777" w:rsidR="00B03F28" w:rsidRDefault="00B03F28" w:rsidP="0059585A"/>
    <w:p w14:paraId="24DAEB2D" w14:textId="77777777" w:rsidR="00065FE6" w:rsidRDefault="00065FE6" w:rsidP="0059585A"/>
    <w:p w14:paraId="39A5F1D7" w14:textId="77777777" w:rsidR="00065FE6" w:rsidRDefault="00065FE6" w:rsidP="0059585A"/>
    <w:p w14:paraId="76B22F58" w14:textId="77777777" w:rsidR="00065FE6" w:rsidRDefault="00065FE6" w:rsidP="0059585A"/>
    <w:p w14:paraId="248AAC18" w14:textId="77777777" w:rsidR="00065FE6" w:rsidRPr="009B7615" w:rsidRDefault="00065FE6" w:rsidP="0059585A"/>
    <w:sectPr w:rsidR="00065FE6" w:rsidRPr="009B7615" w:rsidSect="00BF424A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5A"/>
    <w:rsid w:val="00027C27"/>
    <w:rsid w:val="00030539"/>
    <w:rsid w:val="00044A08"/>
    <w:rsid w:val="000522C3"/>
    <w:rsid w:val="00052F45"/>
    <w:rsid w:val="00060B49"/>
    <w:rsid w:val="00065FE6"/>
    <w:rsid w:val="00072710"/>
    <w:rsid w:val="00092FAF"/>
    <w:rsid w:val="000A1949"/>
    <w:rsid w:val="000A52A3"/>
    <w:rsid w:val="000A675B"/>
    <w:rsid w:val="000B0909"/>
    <w:rsid w:val="000C0CF4"/>
    <w:rsid w:val="000C0E01"/>
    <w:rsid w:val="000C1536"/>
    <w:rsid w:val="000D255F"/>
    <w:rsid w:val="000E17C7"/>
    <w:rsid w:val="000F702F"/>
    <w:rsid w:val="00105204"/>
    <w:rsid w:val="00107AF8"/>
    <w:rsid w:val="00122467"/>
    <w:rsid w:val="00123400"/>
    <w:rsid w:val="001340B1"/>
    <w:rsid w:val="00140901"/>
    <w:rsid w:val="00146962"/>
    <w:rsid w:val="00150068"/>
    <w:rsid w:val="00150D20"/>
    <w:rsid w:val="001527A8"/>
    <w:rsid w:val="00160738"/>
    <w:rsid w:val="00183260"/>
    <w:rsid w:val="00183FD6"/>
    <w:rsid w:val="00187464"/>
    <w:rsid w:val="001A6947"/>
    <w:rsid w:val="001A6BC7"/>
    <w:rsid w:val="001B19B4"/>
    <w:rsid w:val="001D2F1C"/>
    <w:rsid w:val="001E196A"/>
    <w:rsid w:val="001E4833"/>
    <w:rsid w:val="001F28A1"/>
    <w:rsid w:val="002042A0"/>
    <w:rsid w:val="00210195"/>
    <w:rsid w:val="0021239D"/>
    <w:rsid w:val="00220D2C"/>
    <w:rsid w:val="002273CB"/>
    <w:rsid w:val="0026318B"/>
    <w:rsid w:val="00271AB9"/>
    <w:rsid w:val="002755B5"/>
    <w:rsid w:val="00281579"/>
    <w:rsid w:val="002B1D76"/>
    <w:rsid w:val="002C27F2"/>
    <w:rsid w:val="002F2A76"/>
    <w:rsid w:val="00303C29"/>
    <w:rsid w:val="00306C61"/>
    <w:rsid w:val="0031533B"/>
    <w:rsid w:val="00330237"/>
    <w:rsid w:val="00336F50"/>
    <w:rsid w:val="00341AD1"/>
    <w:rsid w:val="00351514"/>
    <w:rsid w:val="00360912"/>
    <w:rsid w:val="0037582B"/>
    <w:rsid w:val="00377EB9"/>
    <w:rsid w:val="003802CC"/>
    <w:rsid w:val="00381BFE"/>
    <w:rsid w:val="003B3B80"/>
    <w:rsid w:val="003E0F99"/>
    <w:rsid w:val="003F4DE6"/>
    <w:rsid w:val="004037D9"/>
    <w:rsid w:val="00407406"/>
    <w:rsid w:val="004271E6"/>
    <w:rsid w:val="00435A0B"/>
    <w:rsid w:val="00445B2E"/>
    <w:rsid w:val="00461375"/>
    <w:rsid w:val="004639F1"/>
    <w:rsid w:val="00472FDB"/>
    <w:rsid w:val="00480AC3"/>
    <w:rsid w:val="00487857"/>
    <w:rsid w:val="004A0C8B"/>
    <w:rsid w:val="004B3783"/>
    <w:rsid w:val="004B401A"/>
    <w:rsid w:val="004C09A4"/>
    <w:rsid w:val="004C1BDF"/>
    <w:rsid w:val="004D7933"/>
    <w:rsid w:val="004E7E95"/>
    <w:rsid w:val="004F3216"/>
    <w:rsid w:val="004F602A"/>
    <w:rsid w:val="00502D5B"/>
    <w:rsid w:val="005040FE"/>
    <w:rsid w:val="00505B45"/>
    <w:rsid w:val="00522186"/>
    <w:rsid w:val="0052451B"/>
    <w:rsid w:val="00537E4F"/>
    <w:rsid w:val="00556588"/>
    <w:rsid w:val="00562647"/>
    <w:rsid w:val="0057059F"/>
    <w:rsid w:val="0057605F"/>
    <w:rsid w:val="00577C0C"/>
    <w:rsid w:val="0058194C"/>
    <w:rsid w:val="005848A0"/>
    <w:rsid w:val="00594DFF"/>
    <w:rsid w:val="0059585A"/>
    <w:rsid w:val="005A6DA2"/>
    <w:rsid w:val="005A6EAF"/>
    <w:rsid w:val="005A70E5"/>
    <w:rsid w:val="005B3407"/>
    <w:rsid w:val="005B7C91"/>
    <w:rsid w:val="005C0F2C"/>
    <w:rsid w:val="005D012A"/>
    <w:rsid w:val="005D5063"/>
    <w:rsid w:val="00615FD1"/>
    <w:rsid w:val="006264C4"/>
    <w:rsid w:val="0063408E"/>
    <w:rsid w:val="00663007"/>
    <w:rsid w:val="00665BD5"/>
    <w:rsid w:val="006674E3"/>
    <w:rsid w:val="0067289F"/>
    <w:rsid w:val="006864CC"/>
    <w:rsid w:val="00687C2F"/>
    <w:rsid w:val="006951F4"/>
    <w:rsid w:val="006A149E"/>
    <w:rsid w:val="006B6691"/>
    <w:rsid w:val="006C3CF4"/>
    <w:rsid w:val="006C4DF0"/>
    <w:rsid w:val="006E2478"/>
    <w:rsid w:val="006E6F0C"/>
    <w:rsid w:val="006E74AB"/>
    <w:rsid w:val="006F330C"/>
    <w:rsid w:val="006F4E2C"/>
    <w:rsid w:val="007012D7"/>
    <w:rsid w:val="00702C63"/>
    <w:rsid w:val="00710AB8"/>
    <w:rsid w:val="00714FD3"/>
    <w:rsid w:val="007458ED"/>
    <w:rsid w:val="00746DCF"/>
    <w:rsid w:val="00755B5E"/>
    <w:rsid w:val="00764CB6"/>
    <w:rsid w:val="00767E11"/>
    <w:rsid w:val="00775E7F"/>
    <w:rsid w:val="0078014D"/>
    <w:rsid w:val="0079451E"/>
    <w:rsid w:val="007978E8"/>
    <w:rsid w:val="007A0625"/>
    <w:rsid w:val="007A29FD"/>
    <w:rsid w:val="007C3931"/>
    <w:rsid w:val="007F1222"/>
    <w:rsid w:val="0080076C"/>
    <w:rsid w:val="008018E9"/>
    <w:rsid w:val="00813157"/>
    <w:rsid w:val="008213F0"/>
    <w:rsid w:val="008275DA"/>
    <w:rsid w:val="0083172F"/>
    <w:rsid w:val="00834AF8"/>
    <w:rsid w:val="00835222"/>
    <w:rsid w:val="00841028"/>
    <w:rsid w:val="00843F57"/>
    <w:rsid w:val="00857548"/>
    <w:rsid w:val="0086502E"/>
    <w:rsid w:val="00886BCD"/>
    <w:rsid w:val="008924E8"/>
    <w:rsid w:val="008978A9"/>
    <w:rsid w:val="008B144A"/>
    <w:rsid w:val="008B7FC6"/>
    <w:rsid w:val="008C18CD"/>
    <w:rsid w:val="008D2415"/>
    <w:rsid w:val="008D442F"/>
    <w:rsid w:val="00906A43"/>
    <w:rsid w:val="009612B1"/>
    <w:rsid w:val="009762E3"/>
    <w:rsid w:val="00983696"/>
    <w:rsid w:val="009A142E"/>
    <w:rsid w:val="009A4C10"/>
    <w:rsid w:val="009B5177"/>
    <w:rsid w:val="009B54B6"/>
    <w:rsid w:val="009B7615"/>
    <w:rsid w:val="009C4EE0"/>
    <w:rsid w:val="009D29F3"/>
    <w:rsid w:val="009F09BA"/>
    <w:rsid w:val="009F4860"/>
    <w:rsid w:val="00A02D59"/>
    <w:rsid w:val="00A13E1D"/>
    <w:rsid w:val="00A46617"/>
    <w:rsid w:val="00A61080"/>
    <w:rsid w:val="00A76B03"/>
    <w:rsid w:val="00A81926"/>
    <w:rsid w:val="00A8520D"/>
    <w:rsid w:val="00A917B7"/>
    <w:rsid w:val="00AA45B3"/>
    <w:rsid w:val="00AC7940"/>
    <w:rsid w:val="00AF0F95"/>
    <w:rsid w:val="00B03F28"/>
    <w:rsid w:val="00B04547"/>
    <w:rsid w:val="00B24C93"/>
    <w:rsid w:val="00B32CE8"/>
    <w:rsid w:val="00B51BDC"/>
    <w:rsid w:val="00B561C0"/>
    <w:rsid w:val="00B64E4E"/>
    <w:rsid w:val="00B71215"/>
    <w:rsid w:val="00B773CE"/>
    <w:rsid w:val="00B843C6"/>
    <w:rsid w:val="00B86884"/>
    <w:rsid w:val="00B87098"/>
    <w:rsid w:val="00BA0D32"/>
    <w:rsid w:val="00BB7DB9"/>
    <w:rsid w:val="00BC3C6C"/>
    <w:rsid w:val="00BD06BA"/>
    <w:rsid w:val="00BD5689"/>
    <w:rsid w:val="00BD6AF2"/>
    <w:rsid w:val="00BF424A"/>
    <w:rsid w:val="00C02E66"/>
    <w:rsid w:val="00C118B0"/>
    <w:rsid w:val="00C156D3"/>
    <w:rsid w:val="00C163C9"/>
    <w:rsid w:val="00C2409D"/>
    <w:rsid w:val="00C34876"/>
    <w:rsid w:val="00C40117"/>
    <w:rsid w:val="00C65FE2"/>
    <w:rsid w:val="00C754C9"/>
    <w:rsid w:val="00C76718"/>
    <w:rsid w:val="00C775B9"/>
    <w:rsid w:val="00C84B0D"/>
    <w:rsid w:val="00C91823"/>
    <w:rsid w:val="00CA040E"/>
    <w:rsid w:val="00CB0D77"/>
    <w:rsid w:val="00CC4736"/>
    <w:rsid w:val="00CC5203"/>
    <w:rsid w:val="00CC584E"/>
    <w:rsid w:val="00CC5E89"/>
    <w:rsid w:val="00CC6315"/>
    <w:rsid w:val="00CD0CE5"/>
    <w:rsid w:val="00CD1668"/>
    <w:rsid w:val="00CD3A67"/>
    <w:rsid w:val="00CE4DC5"/>
    <w:rsid w:val="00CF7617"/>
    <w:rsid w:val="00D008AB"/>
    <w:rsid w:val="00D01FFF"/>
    <w:rsid w:val="00D07B5C"/>
    <w:rsid w:val="00D10057"/>
    <w:rsid w:val="00D205F3"/>
    <w:rsid w:val="00D25534"/>
    <w:rsid w:val="00D32725"/>
    <w:rsid w:val="00D33346"/>
    <w:rsid w:val="00D41F94"/>
    <w:rsid w:val="00D6235D"/>
    <w:rsid w:val="00D80F90"/>
    <w:rsid w:val="00D82F10"/>
    <w:rsid w:val="00D969C9"/>
    <w:rsid w:val="00DA1885"/>
    <w:rsid w:val="00DA344B"/>
    <w:rsid w:val="00DA3697"/>
    <w:rsid w:val="00DB0A30"/>
    <w:rsid w:val="00DB0AF3"/>
    <w:rsid w:val="00DB6A21"/>
    <w:rsid w:val="00DD0A7D"/>
    <w:rsid w:val="00DD1CBC"/>
    <w:rsid w:val="00E320C1"/>
    <w:rsid w:val="00E37DF3"/>
    <w:rsid w:val="00E37F5A"/>
    <w:rsid w:val="00E40A00"/>
    <w:rsid w:val="00E40F6C"/>
    <w:rsid w:val="00E43083"/>
    <w:rsid w:val="00E44A0D"/>
    <w:rsid w:val="00E56122"/>
    <w:rsid w:val="00E624B8"/>
    <w:rsid w:val="00EA7DC5"/>
    <w:rsid w:val="00EC59C6"/>
    <w:rsid w:val="00EC7050"/>
    <w:rsid w:val="00ED3690"/>
    <w:rsid w:val="00ED7410"/>
    <w:rsid w:val="00EE133D"/>
    <w:rsid w:val="00EE2CCD"/>
    <w:rsid w:val="00EE6E27"/>
    <w:rsid w:val="00EF592E"/>
    <w:rsid w:val="00F01480"/>
    <w:rsid w:val="00F1183B"/>
    <w:rsid w:val="00F120E5"/>
    <w:rsid w:val="00F31FA5"/>
    <w:rsid w:val="00F342B8"/>
    <w:rsid w:val="00F41DB0"/>
    <w:rsid w:val="00F458E9"/>
    <w:rsid w:val="00F50434"/>
    <w:rsid w:val="00F5576E"/>
    <w:rsid w:val="00F63B59"/>
    <w:rsid w:val="00F664EC"/>
    <w:rsid w:val="00F92662"/>
    <w:rsid w:val="00FA4BC1"/>
    <w:rsid w:val="00FC4B2A"/>
    <w:rsid w:val="00FC504F"/>
    <w:rsid w:val="00FC79AA"/>
    <w:rsid w:val="00FD126F"/>
    <w:rsid w:val="00FE7154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6C47"/>
  <w15:chartTrackingRefBased/>
  <w15:docId w15:val="{F450BABB-00ED-4A21-B7E4-59513DA3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5662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Baird</dc:creator>
  <cp:keywords/>
  <dc:description/>
  <cp:lastModifiedBy>Iain Livingstone</cp:lastModifiedBy>
  <cp:revision>2</cp:revision>
  <dcterms:created xsi:type="dcterms:W3CDTF">2025-09-29T17:41:00Z</dcterms:created>
  <dcterms:modified xsi:type="dcterms:W3CDTF">2025-09-29T17:41:00Z</dcterms:modified>
</cp:coreProperties>
</file>